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BA6" w:rsidRDefault="007C3BA6" w:rsidP="007C3BA6">
      <w:pPr>
        <w:jc w:val="center"/>
        <w:rPr>
          <w:b/>
          <w:sz w:val="40"/>
        </w:rPr>
      </w:pPr>
      <w:bookmarkStart w:id="0" w:name="_Hlk142469664"/>
      <w:r>
        <w:rPr>
          <w:noProof/>
        </w:rPr>
        <w:drawing>
          <wp:anchor distT="0" distB="0" distL="114300" distR="114300" simplePos="0" relativeHeight="251659264" behindDoc="1" locked="0" layoutInCell="1" allowOverlap="1" wp14:anchorId="074CDF14" wp14:editId="2B16C7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1000" cy="833755"/>
            <wp:effectExtent l="0" t="0" r="635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C39">
        <w:rPr>
          <w:b/>
          <w:sz w:val="40"/>
        </w:rPr>
        <w:t xml:space="preserve"> </w:t>
      </w:r>
      <w:r>
        <w:rPr>
          <w:b/>
          <w:sz w:val="40"/>
        </w:rPr>
        <w:t xml:space="preserve">EYFS PE </w:t>
      </w:r>
      <w:r w:rsidRPr="001E6C39">
        <w:rPr>
          <w:b/>
          <w:sz w:val="40"/>
        </w:rPr>
        <w:t>Overview</w:t>
      </w:r>
    </w:p>
    <w:p w:rsidR="007C3BA6" w:rsidRPr="001E6C39" w:rsidRDefault="007C3BA6" w:rsidP="007C3BA6">
      <w:pPr>
        <w:jc w:val="center"/>
        <w:rPr>
          <w:b/>
          <w:sz w:val="40"/>
        </w:rPr>
      </w:pPr>
      <w:r>
        <w:rPr>
          <w:b/>
          <w:sz w:val="40"/>
        </w:rPr>
        <w:t>Cathcart Street Primary School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4215"/>
        <w:gridCol w:w="4597"/>
        <w:gridCol w:w="4203"/>
      </w:tblGrid>
      <w:tr w:rsidR="007C3BA6" w:rsidTr="007C3BA6">
        <w:tc>
          <w:tcPr>
            <w:tcW w:w="933" w:type="dxa"/>
            <w:shd w:val="clear" w:color="auto" w:fill="D9E2F3" w:themeFill="accent1" w:themeFillTint="33"/>
          </w:tcPr>
          <w:p w:rsidR="007C3BA6" w:rsidRDefault="007C3BA6" w:rsidP="00F773D3"/>
        </w:tc>
        <w:tc>
          <w:tcPr>
            <w:tcW w:w="4215" w:type="dxa"/>
            <w:shd w:val="clear" w:color="auto" w:fill="D9E2F3" w:themeFill="accent1" w:themeFillTint="33"/>
          </w:tcPr>
          <w:p w:rsidR="007C3BA6" w:rsidRPr="00F35C79" w:rsidRDefault="007C3BA6" w:rsidP="00F773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35C79">
              <w:rPr>
                <w:rFonts w:ascii="Arial" w:hAnsi="Arial" w:cs="Arial"/>
                <w:b/>
              </w:rPr>
              <w:t>Autumn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97" w:type="dxa"/>
            <w:shd w:val="clear" w:color="auto" w:fill="D9E2F3" w:themeFill="accent1" w:themeFillTint="33"/>
          </w:tcPr>
          <w:p w:rsidR="007C3BA6" w:rsidRPr="00F35C79" w:rsidRDefault="007C3BA6" w:rsidP="00F773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35C79">
              <w:rPr>
                <w:rFonts w:ascii="Arial" w:hAnsi="Arial" w:cs="Arial"/>
                <w:b/>
              </w:rPr>
              <w:t>Spring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03" w:type="dxa"/>
            <w:shd w:val="clear" w:color="auto" w:fill="D9E2F3" w:themeFill="accent1" w:themeFillTint="33"/>
          </w:tcPr>
          <w:p w:rsidR="007C3BA6" w:rsidRPr="00F35C79" w:rsidRDefault="007C3BA6" w:rsidP="00F773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35C79">
              <w:rPr>
                <w:rFonts w:ascii="Arial" w:hAnsi="Arial" w:cs="Arial"/>
                <w:b/>
              </w:rPr>
              <w:t xml:space="preserve">Summer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368B" w:rsidTr="00A77C48">
        <w:trPr>
          <w:trHeight w:val="831"/>
        </w:trPr>
        <w:tc>
          <w:tcPr>
            <w:tcW w:w="933" w:type="dxa"/>
            <w:vMerge w:val="restart"/>
            <w:shd w:val="clear" w:color="auto" w:fill="D5DCE4" w:themeFill="text2" w:themeFillTint="33"/>
            <w:textDirection w:val="btLr"/>
          </w:tcPr>
          <w:p w:rsidR="00DB368B" w:rsidRPr="00E8246A" w:rsidRDefault="00DB368B" w:rsidP="00F773D3">
            <w:pPr>
              <w:ind w:right="113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PE- EYFS</w:t>
            </w:r>
          </w:p>
        </w:tc>
        <w:tc>
          <w:tcPr>
            <w:tcW w:w="13015" w:type="dxa"/>
            <w:gridSpan w:val="3"/>
            <w:shd w:val="clear" w:color="auto" w:fill="D9E2F3" w:themeFill="accent1" w:themeFillTint="33"/>
          </w:tcPr>
          <w:p w:rsidR="00DB368B" w:rsidRPr="00F35C79" w:rsidRDefault="00DB368B" w:rsidP="00F773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EYFS ELG Objectives- </w:t>
            </w:r>
          </w:p>
          <w:p w:rsidR="00DB72A1" w:rsidRDefault="00DB368B" w:rsidP="00F773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68B">
              <w:rPr>
                <w:rFonts w:ascii="Arial" w:hAnsi="Arial" w:cs="Arial"/>
                <w:sz w:val="20"/>
                <w:szCs w:val="20"/>
              </w:rPr>
              <w:t xml:space="preserve">Statutory ELG: Moving and Handling: Gross Motor Skills Negotiate space and obstacles safely, with consideration for themselves and others.  Demonstrate strength, balance and coordination when playing.  Move energetically, such as running, </w:t>
            </w:r>
            <w:r w:rsidR="00DB72A1" w:rsidRPr="00DB368B">
              <w:rPr>
                <w:rFonts w:ascii="Arial" w:hAnsi="Arial" w:cs="Arial"/>
                <w:sz w:val="20"/>
                <w:szCs w:val="20"/>
              </w:rPr>
              <w:t>jumping, dancing, hopping</w:t>
            </w:r>
            <w:r w:rsidRPr="00DB368B">
              <w:rPr>
                <w:rFonts w:ascii="Arial" w:hAnsi="Arial" w:cs="Arial"/>
                <w:sz w:val="20"/>
                <w:szCs w:val="20"/>
              </w:rPr>
              <w:t>, skipping and climbing</w:t>
            </w:r>
            <w:r w:rsidR="00DB72A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368B" w:rsidRPr="00DB368B" w:rsidRDefault="00DB368B" w:rsidP="00F773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68B">
              <w:rPr>
                <w:rFonts w:ascii="Arial" w:hAnsi="Arial" w:cs="Arial"/>
                <w:sz w:val="20"/>
                <w:szCs w:val="20"/>
              </w:rPr>
              <w:t xml:space="preserve">Statutory ELG: Fine Motor </w:t>
            </w:r>
            <w:proofErr w:type="gramStart"/>
            <w:r w:rsidRPr="00DB368B">
              <w:rPr>
                <w:rFonts w:ascii="Arial" w:hAnsi="Arial" w:cs="Arial"/>
                <w:sz w:val="20"/>
                <w:szCs w:val="20"/>
              </w:rPr>
              <w:t>Skills  Hold</w:t>
            </w:r>
            <w:proofErr w:type="gramEnd"/>
            <w:r w:rsidRPr="00DB368B">
              <w:rPr>
                <w:rFonts w:ascii="Arial" w:hAnsi="Arial" w:cs="Arial"/>
                <w:sz w:val="20"/>
                <w:szCs w:val="20"/>
              </w:rPr>
              <w:t xml:space="preserve"> a pencil effectively in preparation for fluent writing – using the tripod grip in almost all cases;  Use a range of small tools, including scissors, paint brushes and cutlery;  Begin to show accuracy and care when drawing</w:t>
            </w:r>
          </w:p>
        </w:tc>
      </w:tr>
      <w:tr w:rsidR="007C3BA6" w:rsidTr="00DB72A1">
        <w:trPr>
          <w:trHeight w:val="5094"/>
        </w:trPr>
        <w:tc>
          <w:tcPr>
            <w:tcW w:w="933" w:type="dxa"/>
            <w:vMerge/>
          </w:tcPr>
          <w:p w:rsidR="007C3BA6" w:rsidRDefault="007C3BA6" w:rsidP="00F773D3">
            <w:pPr>
              <w:spacing w:after="160" w:line="259" w:lineRule="auto"/>
            </w:pPr>
          </w:p>
        </w:tc>
        <w:tc>
          <w:tcPr>
            <w:tcW w:w="4215" w:type="dxa"/>
            <w:shd w:val="clear" w:color="auto" w:fill="FFFFFF" w:themeFill="background1"/>
          </w:tcPr>
          <w:p w:rsidR="007C3BA6" w:rsidRDefault="007C3BA6" w:rsidP="007C3B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Fundamental skills- </w:t>
            </w:r>
          </w:p>
          <w:p w:rsidR="007C3BA6" w:rsidRPr="00614F54" w:rsidRDefault="007C3BA6" w:rsidP="007C3BA6">
            <w:pPr>
              <w:rPr>
                <w:b/>
                <w:sz w:val="24"/>
                <w:szCs w:val="28"/>
              </w:rPr>
            </w:pPr>
            <w:r w:rsidRPr="00614F54">
              <w:rPr>
                <w:b/>
                <w:sz w:val="24"/>
                <w:szCs w:val="28"/>
              </w:rPr>
              <w:t>Physical outcomes-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follow start and stop instructions.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hop and balance with control.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change direction when moving at speed.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demonstrate a star shape using different actions and movements.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demonstrate increasing control when throwing a small object at a target and when catching or bouncing a ball.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kick a large ball, showing control and the ability to stop, start and change direction.</w:t>
            </w:r>
          </w:p>
          <w:p w:rsidR="007C3BA6" w:rsidRPr="00614F54" w:rsidRDefault="007C3BA6" w:rsidP="007C3BA6">
            <w:pPr>
              <w:rPr>
                <w:b/>
                <w:sz w:val="24"/>
                <w:szCs w:val="28"/>
              </w:rPr>
            </w:pPr>
            <w:r w:rsidRPr="00614F54">
              <w:rPr>
                <w:b/>
                <w:sz w:val="24"/>
                <w:szCs w:val="28"/>
              </w:rPr>
              <w:t>Thinking outcomes-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To use changes in direction and speed to find and use space.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accelerate and decelerate in response to a command or instruction.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think about different equipment and which is easier/harder to use and why.</w:t>
            </w:r>
          </w:p>
          <w:p w:rsid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To think of a </w:t>
            </w:r>
            <w:r w:rsidR="00614F54">
              <w:rPr>
                <w:sz w:val="24"/>
                <w:szCs w:val="28"/>
              </w:rPr>
              <w:t>solution</w:t>
            </w:r>
            <w:r>
              <w:rPr>
                <w:sz w:val="24"/>
                <w:szCs w:val="28"/>
              </w:rPr>
              <w:t xml:space="preserve"> to a simple task.</w:t>
            </w:r>
          </w:p>
          <w:p w:rsidR="007C3BA6" w:rsidRPr="007C3BA6" w:rsidRDefault="007C3BA6" w:rsidP="007C3BA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link different ways of travelling with other co-ordination skills such as throwing or kicking.</w:t>
            </w:r>
          </w:p>
          <w:p w:rsidR="007C3BA6" w:rsidRDefault="00614F54" w:rsidP="007C3BA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Social and Emotional outcomes-</w:t>
            </w:r>
          </w:p>
          <w:p w:rsidR="00614F54" w:rsidRDefault="00614F54" w:rsidP="00614F5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respond appropriately to instructions even when engaged in activities.</w:t>
            </w:r>
          </w:p>
          <w:p w:rsidR="00614F54" w:rsidRDefault="00614F54" w:rsidP="00614F5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talk about how they feel during the lesson- hot, tired, aching etc.</w:t>
            </w:r>
          </w:p>
          <w:p w:rsidR="00614F54" w:rsidRDefault="00614F54" w:rsidP="00614F5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work as part of a team to complete a task.</w:t>
            </w:r>
          </w:p>
          <w:p w:rsidR="00614F54" w:rsidRPr="00614F54" w:rsidRDefault="00614F54" w:rsidP="00614F5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take turns and to follow the rules.</w:t>
            </w:r>
          </w:p>
          <w:p w:rsidR="007C3BA6" w:rsidRDefault="00614F54" w:rsidP="007C3BA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Healthy active lifestyle outcomes- </w:t>
            </w:r>
          </w:p>
          <w:p w:rsidR="00614F54" w:rsidRDefault="00614F54" w:rsidP="00614F5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identify how their heart can beat at different speeds.</w:t>
            </w:r>
          </w:p>
          <w:p w:rsidR="00614F54" w:rsidRDefault="00614F54" w:rsidP="00614F5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To show an understanding of the need for safety/rules when tackling new challenges.</w:t>
            </w:r>
          </w:p>
          <w:p w:rsidR="00614F54" w:rsidRDefault="00614F54" w:rsidP="00614F5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To consider and manage some risks. </w:t>
            </w:r>
          </w:p>
          <w:p w:rsidR="00614F54" w:rsidRPr="00614F54" w:rsidRDefault="00614F54" w:rsidP="00614F5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To recognise that their bodies change when they start exercising. </w:t>
            </w: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  <w:p w:rsidR="007C3BA6" w:rsidRPr="007C3BA6" w:rsidRDefault="007C3BA6" w:rsidP="007C3BA6">
            <w:pPr>
              <w:rPr>
                <w:b/>
                <w:sz w:val="24"/>
                <w:szCs w:val="28"/>
              </w:rPr>
            </w:pPr>
          </w:p>
        </w:tc>
        <w:tc>
          <w:tcPr>
            <w:tcW w:w="4597" w:type="dxa"/>
            <w:shd w:val="clear" w:color="auto" w:fill="FFFFFF" w:themeFill="background1"/>
          </w:tcPr>
          <w:p w:rsidR="007C3BA6" w:rsidRDefault="009B75D7" w:rsidP="009B75D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Gymnastics-</w:t>
            </w:r>
          </w:p>
          <w:p w:rsidR="009B75D7" w:rsidRDefault="009B75D7" w:rsidP="009B75D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Physical outcomes-</w:t>
            </w:r>
          </w:p>
          <w:p w:rsidR="009B75D7" w:rsidRPr="00DB368B" w:rsidRDefault="009B75D7" w:rsidP="00DB368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To travel in a safe way in a variety of different ways. </w:t>
            </w:r>
          </w:p>
          <w:p w:rsidR="00DB368B" w:rsidRP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368B">
              <w:rPr>
                <w:sz w:val="24"/>
                <w:szCs w:val="28"/>
              </w:rPr>
              <w:t xml:space="preserve">To travel in different </w:t>
            </w:r>
            <w:r w:rsidR="00DB72A1" w:rsidRPr="00DB368B">
              <w:rPr>
                <w:sz w:val="24"/>
                <w:szCs w:val="28"/>
              </w:rPr>
              <w:t>ways</w:t>
            </w:r>
            <w:r w:rsidRPr="00DB368B">
              <w:rPr>
                <w:sz w:val="24"/>
                <w:szCs w:val="28"/>
              </w:rPr>
              <w:t xml:space="preserve"> using short, long, fast and slow steps.</w:t>
            </w:r>
          </w:p>
          <w:p w:rsidR="00DB368B" w:rsidRP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368B">
              <w:rPr>
                <w:sz w:val="24"/>
                <w:szCs w:val="28"/>
              </w:rPr>
              <w:t>To jump and land safely.</w:t>
            </w:r>
          </w:p>
          <w:p w:rsidR="00DB368B" w:rsidRP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368B">
              <w:rPr>
                <w:sz w:val="24"/>
                <w:szCs w:val="28"/>
              </w:rPr>
              <w:t>To balance using different parts of the body in a controlled way.</w:t>
            </w:r>
          </w:p>
          <w:p w:rsidR="00DB368B" w:rsidRP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368B">
              <w:rPr>
                <w:sz w:val="24"/>
                <w:szCs w:val="28"/>
              </w:rPr>
              <w:t>To use different parts of the body to perform a rocking action.</w:t>
            </w:r>
          </w:p>
          <w:p w:rsidR="00DB368B" w:rsidRP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368B">
              <w:rPr>
                <w:sz w:val="24"/>
                <w:szCs w:val="28"/>
              </w:rPr>
              <w:t>To keep the body still in a controlled balance.</w:t>
            </w:r>
          </w:p>
          <w:p w:rsidR="00DB368B" w:rsidRP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368B">
              <w:rPr>
                <w:sz w:val="24"/>
                <w:szCs w:val="28"/>
              </w:rPr>
              <w:t>To think of how to keep safe when completing different movements,</w:t>
            </w:r>
          </w:p>
          <w:p w:rsidR="00DB368B" w:rsidRP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368B">
              <w:rPr>
                <w:sz w:val="24"/>
                <w:szCs w:val="28"/>
              </w:rPr>
              <w:t>To move confidently in different ways including rolling.</w:t>
            </w:r>
          </w:p>
          <w:p w:rsidR="00DB368B" w:rsidRDefault="00DB368B" w:rsidP="00DB368B">
            <w:pPr>
              <w:ind w:left="36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Thinking outcomes- </w:t>
            </w:r>
          </w:p>
          <w:p w:rsid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To link and change different ways of traveling.</w:t>
            </w:r>
          </w:p>
          <w:p w:rsid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link two contrasting movements together.</w:t>
            </w:r>
          </w:p>
          <w:p w:rsid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use different jumping techniques with control and balance.</w:t>
            </w:r>
          </w:p>
          <w:p w:rsid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respond to an instruction by performing a balance.</w:t>
            </w:r>
          </w:p>
          <w:p w:rsid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think of how to keep safe when completing different movements.</w:t>
            </w:r>
          </w:p>
          <w:p w:rsidR="00DB368B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link different actions and movements together.</w:t>
            </w:r>
          </w:p>
          <w:p w:rsidR="00DB368B" w:rsidRDefault="00DB368B" w:rsidP="00DB368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Social and Emotional outcomes-</w:t>
            </w:r>
          </w:p>
          <w:p w:rsidR="00DB368B" w:rsidRPr="00DB72A1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To talk about how they feel during </w:t>
            </w:r>
            <w:r w:rsidRPr="00DB72A1">
              <w:rPr>
                <w:sz w:val="24"/>
                <w:szCs w:val="28"/>
              </w:rPr>
              <w:t>the lesson- hot, tired, aching etc.</w:t>
            </w:r>
          </w:p>
          <w:p w:rsidR="00DB368B" w:rsidRPr="00DB72A1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72A1">
              <w:rPr>
                <w:sz w:val="24"/>
                <w:szCs w:val="28"/>
              </w:rPr>
              <w:t xml:space="preserve">To demonstrate some understanding that good practices regards to </w:t>
            </w:r>
            <w:r w:rsidR="00DB72A1" w:rsidRPr="00DB72A1">
              <w:rPr>
                <w:sz w:val="24"/>
                <w:szCs w:val="28"/>
              </w:rPr>
              <w:t>exercise</w:t>
            </w:r>
            <w:r w:rsidRPr="00DB72A1">
              <w:rPr>
                <w:sz w:val="24"/>
                <w:szCs w:val="28"/>
              </w:rPr>
              <w:t>, eating, sleeping and hygiene can contribute to good health.</w:t>
            </w:r>
          </w:p>
          <w:p w:rsidR="00DB368B" w:rsidRPr="00DB72A1" w:rsidRDefault="00DB368B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72A1">
              <w:rPr>
                <w:sz w:val="24"/>
                <w:szCs w:val="28"/>
              </w:rPr>
              <w:t>To show understanding of the need</w:t>
            </w:r>
            <w:r w:rsidR="00DB72A1" w:rsidRPr="00DB72A1">
              <w:rPr>
                <w:sz w:val="24"/>
                <w:szCs w:val="28"/>
              </w:rPr>
              <w:t xml:space="preserve"> for safety when tackling new challenges and to consider and manage some risks.</w:t>
            </w:r>
          </w:p>
          <w:p w:rsidR="00DB72A1" w:rsidRPr="00DB72A1" w:rsidRDefault="00DB72A1" w:rsidP="00DB368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8"/>
              </w:rPr>
            </w:pPr>
            <w:r w:rsidRPr="00DB72A1">
              <w:rPr>
                <w:sz w:val="24"/>
                <w:szCs w:val="28"/>
              </w:rPr>
              <w:t>To think of how to keep safe during different activities.</w:t>
            </w:r>
          </w:p>
          <w:p w:rsidR="00DB368B" w:rsidRDefault="00DB368B" w:rsidP="00DB368B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Healthy active lifestyle outcomes- </w:t>
            </w:r>
          </w:p>
          <w:p w:rsidR="00DB72A1" w:rsidRDefault="00DB72A1" w:rsidP="00DB72A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To recognise that their body changes when they start exercising.</w:t>
            </w:r>
          </w:p>
          <w:p w:rsidR="00DB368B" w:rsidRPr="00DB72A1" w:rsidRDefault="00DB72A1" w:rsidP="00DB72A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To identify what happens to their heart as they begin to cool down. </w:t>
            </w:r>
          </w:p>
        </w:tc>
        <w:tc>
          <w:tcPr>
            <w:tcW w:w="4203" w:type="dxa"/>
            <w:shd w:val="clear" w:color="auto" w:fill="FFFFFF" w:themeFill="background1"/>
          </w:tcPr>
          <w:p w:rsidR="007C3BA6" w:rsidRDefault="00DB72A1" w:rsidP="00DB72A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Dance </w:t>
            </w:r>
          </w:p>
          <w:p w:rsidR="00DB72A1" w:rsidRPr="00BF4215" w:rsidRDefault="00DB72A1" w:rsidP="00DB72A1">
            <w:pPr>
              <w:rPr>
                <w:b/>
                <w:sz w:val="24"/>
                <w:szCs w:val="28"/>
              </w:rPr>
            </w:pPr>
            <w:r w:rsidRPr="00BF4215">
              <w:rPr>
                <w:b/>
                <w:sz w:val="24"/>
                <w:szCs w:val="28"/>
              </w:rPr>
              <w:t xml:space="preserve">Physical outcomes-  </w:t>
            </w:r>
          </w:p>
          <w:p w:rsidR="00DB72A1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To know and perform a star shape correctly.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explore and create actions which resemble key words within a song or rhyme.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know and perform strong and controlled marches in time with a simple beat.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jump and land appropriately.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use different types of jumps with control and balance.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explore and create actions which link to a soldier.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perform movements with fluency and in a gentle manner.</w:t>
            </w:r>
          </w:p>
          <w:p w:rsidR="00DB72A1" w:rsidRDefault="00DB72A1" w:rsidP="00DB72A1">
            <w:pPr>
              <w:rPr>
                <w:b/>
                <w:sz w:val="24"/>
                <w:szCs w:val="28"/>
              </w:rPr>
            </w:pPr>
            <w:r w:rsidRPr="00BF4215">
              <w:rPr>
                <w:b/>
                <w:sz w:val="24"/>
                <w:szCs w:val="28"/>
              </w:rPr>
              <w:t>Thinking outcomes-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To link shapes and travel together with control and fluency.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link actions together to create a short movement phrase which a child can remember and repeat.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adjust the speed and direction of a movement linked to a beat or music.</w:t>
            </w:r>
          </w:p>
          <w:p w:rsidR="007644FD" w:rsidRPr="007644FD" w:rsidRDefault="007644FD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7644FD">
              <w:rPr>
                <w:sz w:val="24"/>
                <w:szCs w:val="28"/>
              </w:rPr>
              <w:t>To adjust the speed and direction of a movement linked to a</w:t>
            </w:r>
            <w:r w:rsidRPr="007644FD">
              <w:rPr>
                <w:sz w:val="24"/>
                <w:szCs w:val="28"/>
              </w:rPr>
              <w:t xml:space="preserve"> character or theme.</w:t>
            </w:r>
          </w:p>
          <w:p w:rsidR="00DB72A1" w:rsidRPr="00BF4215" w:rsidRDefault="00DB72A1" w:rsidP="00DB72A1">
            <w:pPr>
              <w:rPr>
                <w:b/>
                <w:sz w:val="24"/>
                <w:szCs w:val="28"/>
              </w:rPr>
            </w:pPr>
            <w:r w:rsidRPr="00BF4215">
              <w:rPr>
                <w:b/>
                <w:sz w:val="24"/>
                <w:szCs w:val="28"/>
              </w:rPr>
              <w:t>Social and emotional outcomes-</w:t>
            </w:r>
          </w:p>
          <w:p w:rsidR="00AD19B3" w:rsidRPr="00DB72A1" w:rsidRDefault="00AD19B3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To talk about how they feel during </w:t>
            </w:r>
            <w:r w:rsidRPr="00DB72A1">
              <w:rPr>
                <w:sz w:val="24"/>
                <w:szCs w:val="28"/>
              </w:rPr>
              <w:t>the lesson- hot, tired, aching etc.</w:t>
            </w:r>
          </w:p>
          <w:p w:rsidR="00AD19B3" w:rsidRPr="00DB72A1" w:rsidRDefault="00AD19B3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 w:rsidRPr="00DB72A1">
              <w:rPr>
                <w:sz w:val="24"/>
                <w:szCs w:val="28"/>
              </w:rPr>
              <w:t>To demonstrate some understanding that good practices regards to exercise, eating, sleeping and hygiene can contribute to good health.</w:t>
            </w:r>
          </w:p>
          <w:p w:rsidR="00DB72A1" w:rsidRPr="007644FD" w:rsidRDefault="00AD19B3" w:rsidP="00AD19B3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Shows ability to follow instructions involving several ideas or actions. </w:t>
            </w:r>
          </w:p>
          <w:p w:rsidR="00DB72A1" w:rsidRPr="00BF4215" w:rsidRDefault="00DB72A1" w:rsidP="00DB72A1">
            <w:pPr>
              <w:rPr>
                <w:b/>
                <w:sz w:val="24"/>
                <w:szCs w:val="28"/>
              </w:rPr>
            </w:pPr>
            <w:r w:rsidRPr="00BF4215">
              <w:rPr>
                <w:b/>
                <w:sz w:val="24"/>
                <w:szCs w:val="28"/>
              </w:rPr>
              <w:t>Healthy active lifestyle outcomes-</w:t>
            </w:r>
          </w:p>
          <w:p w:rsidR="00DB72A1" w:rsidRPr="00AD19B3" w:rsidRDefault="00AD19B3" w:rsidP="00AD19B3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Shows understanding of the need for safety when tackling new challenges and considers and manages some risks.</w:t>
            </w:r>
          </w:p>
          <w:p w:rsidR="00AD19B3" w:rsidRPr="00AD19B3" w:rsidRDefault="00AD19B3" w:rsidP="00AD19B3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8"/>
              </w:rPr>
            </w:pPr>
            <w:r w:rsidRPr="00AD19B3">
              <w:rPr>
                <w:sz w:val="24"/>
                <w:szCs w:val="28"/>
              </w:rPr>
              <w:lastRenderedPageBreak/>
              <w:t>Practices some appropriate safety measures without direct supervision.</w:t>
            </w:r>
          </w:p>
          <w:p w:rsidR="00AD19B3" w:rsidRPr="00AD19B3" w:rsidRDefault="00AD19B3" w:rsidP="00AD19B3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8"/>
              </w:rPr>
            </w:pPr>
            <w:r w:rsidRPr="00AD19B3">
              <w:rPr>
                <w:sz w:val="24"/>
                <w:szCs w:val="28"/>
              </w:rPr>
              <w:t>To recognise that their bodies change when they are exercising.</w:t>
            </w:r>
          </w:p>
          <w:p w:rsidR="00AD19B3" w:rsidRPr="00AD19B3" w:rsidRDefault="00AD19B3" w:rsidP="00AD19B3">
            <w:pPr>
              <w:pStyle w:val="ListParagraph"/>
              <w:numPr>
                <w:ilvl w:val="0"/>
                <w:numId w:val="26"/>
              </w:numPr>
              <w:rPr>
                <w:b/>
                <w:sz w:val="24"/>
                <w:szCs w:val="28"/>
              </w:rPr>
            </w:pPr>
            <w:r w:rsidRPr="00AD19B3">
              <w:rPr>
                <w:sz w:val="24"/>
                <w:szCs w:val="28"/>
              </w:rPr>
              <w:t>To identify what happens to their heart rate when they begin to cool down.</w:t>
            </w:r>
          </w:p>
        </w:tc>
      </w:tr>
      <w:tr w:rsidR="00614F54" w:rsidTr="00614F54">
        <w:trPr>
          <w:cantSplit/>
          <w:trHeight w:val="1134"/>
        </w:trPr>
        <w:tc>
          <w:tcPr>
            <w:tcW w:w="933" w:type="dxa"/>
            <w:textDirection w:val="btLr"/>
          </w:tcPr>
          <w:p w:rsidR="00614F54" w:rsidRDefault="00614F54" w:rsidP="00614F54">
            <w:pPr>
              <w:ind w:left="113" w:right="113"/>
              <w:jc w:val="center"/>
            </w:pPr>
            <w:r>
              <w:lastRenderedPageBreak/>
              <w:t>Vocabulary</w:t>
            </w:r>
          </w:p>
        </w:tc>
        <w:tc>
          <w:tcPr>
            <w:tcW w:w="4215" w:type="dxa"/>
            <w:shd w:val="clear" w:color="auto" w:fill="FFFFFF" w:themeFill="background1"/>
          </w:tcPr>
          <w:p w:rsidR="00614F54" w:rsidRDefault="00614F54" w:rsidP="00614F5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Star, control, jogging, warm, beating, aching, hot, tired.</w:t>
            </w:r>
          </w:p>
          <w:p w:rsidR="00614F54" w:rsidRDefault="00614F54" w:rsidP="007C3BA6">
            <w:pPr>
              <w:jc w:val="center"/>
              <w:rPr>
                <w:b/>
                <w:sz w:val="24"/>
                <w:szCs w:val="28"/>
              </w:rPr>
            </w:pPr>
          </w:p>
          <w:p w:rsidR="00614F54" w:rsidRDefault="00614F54" w:rsidP="00614F54">
            <w:pPr>
              <w:rPr>
                <w:b/>
                <w:sz w:val="24"/>
                <w:szCs w:val="28"/>
              </w:rPr>
            </w:pPr>
          </w:p>
          <w:p w:rsidR="00614F54" w:rsidRDefault="00614F54" w:rsidP="00614F54">
            <w:pPr>
              <w:rPr>
                <w:b/>
                <w:sz w:val="24"/>
                <w:szCs w:val="28"/>
              </w:rPr>
            </w:pPr>
          </w:p>
          <w:p w:rsidR="00614F54" w:rsidRDefault="00614F54" w:rsidP="00614F54">
            <w:pPr>
              <w:rPr>
                <w:b/>
                <w:sz w:val="24"/>
                <w:szCs w:val="28"/>
              </w:rPr>
            </w:pPr>
          </w:p>
        </w:tc>
        <w:tc>
          <w:tcPr>
            <w:tcW w:w="4597" w:type="dxa"/>
            <w:shd w:val="clear" w:color="auto" w:fill="FFFFFF" w:themeFill="background1"/>
          </w:tcPr>
          <w:p w:rsidR="00614F54" w:rsidRPr="007C3BA6" w:rsidRDefault="00DB72A1" w:rsidP="00DB72A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Travel, jump, land, balance, opposite, control, heart, beating, aching </w:t>
            </w:r>
          </w:p>
        </w:tc>
        <w:tc>
          <w:tcPr>
            <w:tcW w:w="4203" w:type="dxa"/>
            <w:shd w:val="clear" w:color="auto" w:fill="FFFFFF" w:themeFill="background1"/>
          </w:tcPr>
          <w:p w:rsidR="00614F54" w:rsidRPr="007C3BA6" w:rsidRDefault="00AD19B3" w:rsidP="00AD19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Marching, star, shape, stamp, soldier, fast, slow, gentle, graceful.</w:t>
            </w:r>
            <w:bookmarkStart w:id="1" w:name="_GoBack"/>
            <w:bookmarkEnd w:id="1"/>
          </w:p>
        </w:tc>
      </w:tr>
    </w:tbl>
    <w:p w:rsidR="007C3BA6" w:rsidRPr="000D3368" w:rsidRDefault="007C3BA6" w:rsidP="007C3BA6"/>
    <w:bookmarkEnd w:id="0"/>
    <w:p w:rsidR="00B70732" w:rsidRDefault="00AD19B3"/>
    <w:sectPr w:rsidR="00B70732" w:rsidSect="007C3B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1292"/>
    <w:multiLevelType w:val="hybridMultilevel"/>
    <w:tmpl w:val="11CAA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37CD"/>
    <w:multiLevelType w:val="hybridMultilevel"/>
    <w:tmpl w:val="7FA4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62A"/>
    <w:multiLevelType w:val="hybridMultilevel"/>
    <w:tmpl w:val="C0A63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5877"/>
    <w:multiLevelType w:val="hybridMultilevel"/>
    <w:tmpl w:val="4DD8A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387"/>
    <w:multiLevelType w:val="hybridMultilevel"/>
    <w:tmpl w:val="916E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24FF"/>
    <w:multiLevelType w:val="hybridMultilevel"/>
    <w:tmpl w:val="4476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649A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44E66"/>
    <w:multiLevelType w:val="hybridMultilevel"/>
    <w:tmpl w:val="0FE64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C61CA"/>
    <w:multiLevelType w:val="hybridMultilevel"/>
    <w:tmpl w:val="9D78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D244C"/>
    <w:multiLevelType w:val="hybridMultilevel"/>
    <w:tmpl w:val="5F50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43A3"/>
    <w:multiLevelType w:val="hybridMultilevel"/>
    <w:tmpl w:val="270EA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D195E"/>
    <w:multiLevelType w:val="hybridMultilevel"/>
    <w:tmpl w:val="E38E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550AB"/>
    <w:multiLevelType w:val="hybridMultilevel"/>
    <w:tmpl w:val="000E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D14DB"/>
    <w:multiLevelType w:val="hybridMultilevel"/>
    <w:tmpl w:val="7D10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86FA7"/>
    <w:multiLevelType w:val="hybridMultilevel"/>
    <w:tmpl w:val="2DA2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24293"/>
    <w:multiLevelType w:val="hybridMultilevel"/>
    <w:tmpl w:val="7A5C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74B73"/>
    <w:multiLevelType w:val="hybridMultilevel"/>
    <w:tmpl w:val="9536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55603"/>
    <w:multiLevelType w:val="hybridMultilevel"/>
    <w:tmpl w:val="DCA0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658B2"/>
    <w:multiLevelType w:val="hybridMultilevel"/>
    <w:tmpl w:val="F4FE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F02EA"/>
    <w:multiLevelType w:val="hybridMultilevel"/>
    <w:tmpl w:val="59BCDF8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69F298D"/>
    <w:multiLevelType w:val="hybridMultilevel"/>
    <w:tmpl w:val="6ED2F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81114A"/>
    <w:multiLevelType w:val="hybridMultilevel"/>
    <w:tmpl w:val="BCEA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F76E7"/>
    <w:multiLevelType w:val="hybridMultilevel"/>
    <w:tmpl w:val="B464D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74CA8"/>
    <w:multiLevelType w:val="hybridMultilevel"/>
    <w:tmpl w:val="3952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318A8"/>
    <w:multiLevelType w:val="hybridMultilevel"/>
    <w:tmpl w:val="2BD02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A7EA1"/>
    <w:multiLevelType w:val="hybridMultilevel"/>
    <w:tmpl w:val="4EFC7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C7986"/>
    <w:multiLevelType w:val="hybridMultilevel"/>
    <w:tmpl w:val="B5F61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5"/>
  </w:num>
  <w:num w:numId="5">
    <w:abstractNumId w:val="15"/>
  </w:num>
  <w:num w:numId="6">
    <w:abstractNumId w:val="18"/>
  </w:num>
  <w:num w:numId="7">
    <w:abstractNumId w:val="1"/>
  </w:num>
  <w:num w:numId="8">
    <w:abstractNumId w:val="0"/>
  </w:num>
  <w:num w:numId="9">
    <w:abstractNumId w:val="21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23"/>
  </w:num>
  <w:num w:numId="16">
    <w:abstractNumId w:val="4"/>
  </w:num>
  <w:num w:numId="17">
    <w:abstractNumId w:val="25"/>
  </w:num>
  <w:num w:numId="18">
    <w:abstractNumId w:val="9"/>
  </w:num>
  <w:num w:numId="19">
    <w:abstractNumId w:val="24"/>
  </w:num>
  <w:num w:numId="20">
    <w:abstractNumId w:val="19"/>
  </w:num>
  <w:num w:numId="21">
    <w:abstractNumId w:val="22"/>
  </w:num>
  <w:num w:numId="22">
    <w:abstractNumId w:val="2"/>
  </w:num>
  <w:num w:numId="23">
    <w:abstractNumId w:val="17"/>
  </w:num>
  <w:num w:numId="24">
    <w:abstractNumId w:val="16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A6"/>
    <w:rsid w:val="00614F54"/>
    <w:rsid w:val="007644FD"/>
    <w:rsid w:val="007C3BA6"/>
    <w:rsid w:val="009375BF"/>
    <w:rsid w:val="009B75D7"/>
    <w:rsid w:val="00AD19B3"/>
    <w:rsid w:val="00DB368B"/>
    <w:rsid w:val="00DB72A1"/>
    <w:rsid w:val="00F5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BF9F"/>
  <w15:chartTrackingRefBased/>
  <w15:docId w15:val="{35BA341B-BB48-4366-B609-38B622F3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Sanders</dc:creator>
  <cp:keywords/>
  <dc:description/>
  <cp:lastModifiedBy>J Sanders</cp:lastModifiedBy>
  <cp:revision>3</cp:revision>
  <dcterms:created xsi:type="dcterms:W3CDTF">2023-08-23T13:31:00Z</dcterms:created>
  <dcterms:modified xsi:type="dcterms:W3CDTF">2023-08-31T15:43:00Z</dcterms:modified>
</cp:coreProperties>
</file>