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6BC" w:rsidRDefault="001E2DF7">
      <w:pPr>
        <w:jc w:val="center"/>
        <w:rPr>
          <w:rFonts w:ascii="Sassoon Primary" w:eastAsia="Sassoon Primary" w:hAnsi="Sassoon Primary" w:cs="Sassoon Primary"/>
          <w:sz w:val="28"/>
          <w:szCs w:val="28"/>
        </w:rPr>
      </w:pPr>
      <w:r>
        <w:rPr>
          <w:rFonts w:ascii="Sassoon Primary" w:eastAsia="Sassoon Primary" w:hAnsi="Sassoon Primary" w:cs="Sassoon Primary"/>
          <w:sz w:val="28"/>
          <w:szCs w:val="28"/>
        </w:rPr>
        <w:t>Cathcart Street</w:t>
      </w:r>
      <w:r w:rsidR="009C3C31">
        <w:rPr>
          <w:rFonts w:ascii="Sassoon Primary" w:eastAsia="Sassoon Primary" w:hAnsi="Sassoon Primary" w:cs="Sassoon Primary"/>
          <w:sz w:val="28"/>
          <w:szCs w:val="28"/>
        </w:rPr>
        <w:t xml:space="preserve"> Foundation Stage Curriculum - Birth to 5 Matters</w:t>
      </w:r>
    </w:p>
    <w:tbl>
      <w:tblPr>
        <w:tblStyle w:val="a"/>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4885"/>
        <w:gridCol w:w="4886"/>
        <w:gridCol w:w="4887"/>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3"/>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Personal, Social and Emotional Development</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488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Making Relationships</w:t>
            </w:r>
          </w:p>
        </w:tc>
        <w:tc>
          <w:tcPr>
            <w:tcW w:w="4886"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Sense of Self</w:t>
            </w:r>
          </w:p>
        </w:tc>
        <w:tc>
          <w:tcPr>
            <w:tcW w:w="4887"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Understanding Emotions</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4885" w:type="dxa"/>
            <w:shd w:val="clear" w:color="auto" w:fill="F7FC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the company of others and seeks contact with others from birth.</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their readiness to be social through using their sensory abilities; following movement and gazing at faces intently.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body, arms and legs and changes facial expression in response to others, e.g. sticking out tongue, opening mouth and widening eyes.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what carer is paying attention to, e.g. following their gaze.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Distinguishes between people, recognising the look, sound and smell of their close carer.</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They will usually calm, smile or reduce crying when they hear their carers’/parent’s voice, or smell their clothing, for example.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Holds up arms to be picked up and cuddled and is soothed by physical touch such as being held, cuddled and stroked.</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display attachment behaviours such as wanting to stay near and becoming upset when left with an unfamiliar person.</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wary of unfamiliar people or people they have not seen for a while</w:t>
            </w:r>
          </w:p>
        </w:tc>
        <w:tc>
          <w:tcPr>
            <w:tcW w:w="4886" w:type="dxa"/>
            <w:shd w:val="clear" w:color="auto" w:fill="F7FC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Learns about their physical self through exploratory play with their hands and feet and movement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becoming aware of self as they imitate sounds and expressions that are mirrored back to them by close adults: laughing and gurgling during physical interactions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awareness of being a separate individual through initiating contact with others using voice, gesture, eye contact and facial expression and through secure-base behaviours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awareness of their physical self through their own movements, gestures and expressions and by touching their own and other’s faces, eyes, and mouth in play and care events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growing confidence that their needs will be met by freely expressing their need for comfort, nourishment or company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7FC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Communicates a range of emotions (e.g. pleasure, interest, fear, surprise, anger and excitement) through making sounds, facial expressions, and moving their bodies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feelings strongly through crying in order to make sure that their needs will be met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whimper, scream and cry if hurt or neglected. If their needs are not responded to, they may become withdrawn and passive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physical and emotional comfort by snuggling in to trusted adults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affirmed and comforted by familiar carers through voice, physical presence and touch, for example singing, cuddles, smiles or rocking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Reacts emotionally to other people’s emotions; smiling when smiled at and becoming distressed if they hear another child crying or see a blank unresponsive face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4885" w:type="dxa"/>
            <w:shd w:val="clear" w:color="auto" w:fill="EBFFEB"/>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Draws others into social interaction through calling, crying and babbling, smiling, laughing and moving their bodies and limbs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Shares interest and attention by looking to where the adult is looking, pointing and using their gaze to direct the adult’s attention to something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Engages another person to help achieve a goal, e.g. to get an object out of reach</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Cooperates with caregiving experiences, such as dressing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Builds relationships with special people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Displays attachment behaviours such as wanting to stay near to their close carers, checking where they are and protesting when separated</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wary of unfamiliar people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confidently when they feel secure in the presence of a familiar adult and is more likely to engage in new or challenging situations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Closely watches others’ body language to begin to understand their intentions and meaning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fascinated by other children, watching them and interacting with them through offering toys, food etc, and by reaching for objects that another has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EBFFEB"/>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Responds to their own name and enjoys finding own nose, eyes or tummy as part of interactive games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an interest in their reflection in a mirror, although may not yet realise that the reflection is them</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separation anxiety as they become more aware of themselves as separate individuals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Shows an emerging autonomy through asserting choices and preferences such as different tastes and rejects things they do not want, for example by pushing them away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Understands that their own voice and actions causes an effect on others, e.g. clapping hands starts a game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growing self-confidence through playing freely and with involvement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EBFFEB"/>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Shows a wider variety of feelings, using crying, gestures and vocalisations freely to express their needs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become aware of their emotions as the connections in the brain that make feelings conscious grow and develop</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familiar adult to share feelings such as excitement and for “emotional refuelling” when feeling tired or anxious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Uses a comfort object, familiar others, routines or spaces to soothe themselves, particularly when separated from their close carer</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more able to adapt their behaviour and increase their participation and co-operation as they become familiar with and anticipate routine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the boundaries of behaviours that are accepted by adults and become aware of basic rules as they use their emerging agency and autonomy</w:t>
            </w: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4885" w:type="dxa"/>
            <w:shd w:val="clear" w:color="auto" w:fill="FFF3CD"/>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the environment, interacts with others and plays confidently while their parent/carer or key person is close by; using them as a secure base to return to for reassurance if anxious or in unfamiliar situations</w:t>
            </w:r>
            <w:r>
              <w:rPr>
                <w:noProof/>
              </w:rPr>
              <mc:AlternateContent>
                <mc:Choice Requires="wpg">
                  <w:drawing>
                    <wp:anchor distT="0" distB="0" distL="114300" distR="114300" simplePos="0" relativeHeight="251658240"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5"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17195" cy="4690110"/>
                              </a:xfrm>
                              <a:prstGeom prst="rect"/>
                              <a:ln/>
                            </pic:spPr>
                          </pic:pic>
                        </a:graphicData>
                      </a:graphic>
                    </wp:anchor>
                  </w:drawing>
                </mc:Fallback>
              </mc:AlternateConten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empathy by offering comfort that they themselves would find soothing, i.e. their dummy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playing alone and alongside others and is also interested in being together and playing with other children</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Will often watch, follow and imitate each other in their play and will experiment with influencing others, co-operating together and also resisting coercion in their interactions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Asserts their own ideas and preferences and takes notice of other people’s responses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Will sometimes experience long periods of social engagement as overwhelming and may withdraw or collapse with frustration</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FF3CD"/>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aware of and interested in their own and others’ physical characteristics, pointing to and naming features such as noses, hair and eyes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Experiments with what their bodies can do through setting themselves physical challenges, e.g. pulling a large truck upstairs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Begins to use </w:t>
            </w:r>
            <w:r>
              <w:rPr>
                <w:rFonts w:ascii="Sassoon Primary" w:eastAsia="Sassoon Primary" w:hAnsi="Sassoon Primary" w:cs="Sassoon Primary"/>
                <w:i/>
                <w:color w:val="000000"/>
                <w:sz w:val="18"/>
                <w:szCs w:val="18"/>
              </w:rPr>
              <w:t xml:space="preserve">me, you </w:t>
            </w:r>
            <w:r>
              <w:rPr>
                <w:rFonts w:ascii="Sassoon Primary" w:eastAsia="Sassoon Primary" w:hAnsi="Sassoon Primary" w:cs="Sassoon Primary"/>
                <w:color w:val="000000"/>
                <w:sz w:val="18"/>
                <w:szCs w:val="18"/>
              </w:rPr>
              <w:t xml:space="preserve">and </w:t>
            </w:r>
            <w:r>
              <w:rPr>
                <w:rFonts w:ascii="Sassoon Primary" w:eastAsia="Sassoon Primary" w:hAnsi="Sassoon Primary" w:cs="Sassoon Primary"/>
                <w:i/>
                <w:color w:val="000000"/>
                <w:sz w:val="18"/>
                <w:szCs w:val="18"/>
              </w:rPr>
              <w:t xml:space="preserve">I </w:t>
            </w:r>
            <w:r>
              <w:rPr>
                <w:rFonts w:ascii="Sassoon Primary" w:eastAsia="Sassoon Primary" w:hAnsi="Sassoon Primary" w:cs="Sassoon Primary"/>
                <w:color w:val="000000"/>
                <w:sz w:val="18"/>
                <w:szCs w:val="18"/>
              </w:rPr>
              <w:t>in their talk and to show awareness of their social identity of gender, ethnicity and ability</w:t>
            </w:r>
          </w:p>
          <w:p w:rsidR="00BC26BC" w:rsidRDefault="009C3C31">
            <w:pPr>
              <w:numPr>
                <w:ilvl w:val="0"/>
                <w:numId w:val="14"/>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Shows their growing sense of self through asserting their likes and dislikes, choices, decisions, and ideas. These may be different to those of the adult or their peers; often saying </w:t>
            </w:r>
            <w:r>
              <w:rPr>
                <w:rFonts w:ascii="Sassoon Primary" w:eastAsia="Sassoon Primary" w:hAnsi="Sassoon Primary" w:cs="Sassoon Primary"/>
                <w:i/>
                <w:color w:val="000000"/>
                <w:sz w:val="18"/>
                <w:szCs w:val="18"/>
              </w:rPr>
              <w:t xml:space="preserve">no, me do it </w:t>
            </w:r>
            <w:r>
              <w:rPr>
                <w:rFonts w:ascii="Sassoon Primary" w:eastAsia="Sassoon Primary" w:hAnsi="Sassoon Primary" w:cs="Sassoon Primary"/>
                <w:color w:val="000000"/>
                <w:sz w:val="18"/>
                <w:szCs w:val="18"/>
              </w:rPr>
              <w:t xml:space="preserve">or </w:t>
            </w:r>
            <w:r>
              <w:rPr>
                <w:rFonts w:ascii="Sassoon Primary" w:eastAsia="Sassoon Primary" w:hAnsi="Sassoon Primary" w:cs="Sassoon Primary"/>
                <w:i/>
                <w:color w:val="000000"/>
                <w:sz w:val="18"/>
                <w:szCs w:val="18"/>
              </w:rPr>
              <w:t>mine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FF3CD"/>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positive feelings such as joy and affection and negative feelings such as anger, frustration and distress, through actions, behaviours and a few words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Experiences a wide range of feelings with great intensity, such as anger and frustration, which can be overwhelming and result in losing control of feelings, body and thinking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Is aware of others’ feelings and is </w:t>
            </w:r>
            <w:proofErr w:type="gramStart"/>
            <w:r>
              <w:rPr>
                <w:rFonts w:ascii="Sassoon Primary" w:eastAsia="Sassoon Primary" w:hAnsi="Sassoon Primary" w:cs="Sassoon Primary"/>
                <w:color w:val="000000"/>
                <w:sz w:val="18"/>
                <w:szCs w:val="18"/>
              </w:rPr>
              <w:t>beginning  to</w:t>
            </w:r>
            <w:proofErr w:type="gramEnd"/>
            <w:r>
              <w:rPr>
                <w:rFonts w:ascii="Sassoon Primary" w:eastAsia="Sassoon Primary" w:hAnsi="Sassoon Primary" w:cs="Sassoon Primary"/>
                <w:color w:val="000000"/>
                <w:sz w:val="18"/>
                <w:szCs w:val="18"/>
              </w:rPr>
              <w:t xml:space="preserve"> show empathy by offering a comfort object to another child or sharing in another child’s excitement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Asserts their own agenda strongly and may </w:t>
            </w:r>
            <w:proofErr w:type="gramStart"/>
            <w:r>
              <w:rPr>
                <w:rFonts w:ascii="Sassoon Primary" w:eastAsia="Sassoon Primary" w:hAnsi="Sassoon Primary" w:cs="Sassoon Primary"/>
                <w:color w:val="000000"/>
                <w:sz w:val="18"/>
                <w:szCs w:val="18"/>
              </w:rPr>
              <w:t>display  frustration</w:t>
            </w:r>
            <w:proofErr w:type="gramEnd"/>
            <w:r>
              <w:rPr>
                <w:rFonts w:ascii="Sassoon Primary" w:eastAsia="Sassoon Primary" w:hAnsi="Sassoon Primary" w:cs="Sassoon Primary"/>
                <w:color w:val="000000"/>
                <w:sz w:val="18"/>
                <w:szCs w:val="18"/>
              </w:rPr>
              <w:t xml:space="preserve"> with having to comply with others’ agendas and with change and boundaries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4885" w:type="dxa"/>
            <w:shd w:val="clear" w:color="auto" w:fill="FAE7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Builds relationships with special people but may show anxiety in the presence of strangers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becoming more able to separate from their close carers and explore new situations with support and encouragement from another familiar adult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some understanding that other people have perspectives, ideas and needs that are different to theirs, e.g. may turn a book to face you so you can see it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empathy and concern for people who are special to them by partially matching others’ feelings with their own, e.g. may offer a child a toy they know they like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beginning to be able to cooperate in favourable situations, such as with familiar people and environments and when free from anxiety.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out others to share experiences with and may choose to play with a familiar friend or a child who has similar interest</w:t>
            </w:r>
          </w:p>
        </w:tc>
        <w:tc>
          <w:tcPr>
            <w:tcW w:w="4886" w:type="dxa"/>
            <w:shd w:val="clear" w:color="auto" w:fill="FAE7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their own name, their preferences and interests and is becoming aware of their unique abilities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developing an understanding of and interest in differences of gender, ethnicity and ability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 sense of autonomy through asserting their ideas and preferences and making choices and decisions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Experiments with their own and other people’s views of who they are through their play, through trying out different behaviours, and the way they talk about themselves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gradually learning that actions have consequences but not always the consequences the child hopes for</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AE7FF"/>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the self-aware emotions of pride and embarrassment as well as a wide range of other feeling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feel overwhelmed by intense emotions, resulting in an emotional collapse when frightened, frustrated, angry, anxious or over- stimulated</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Is becoming able to think about their feelings as their brain starts to develop the connections </w:t>
            </w:r>
            <w:proofErr w:type="gramStart"/>
            <w:r>
              <w:rPr>
                <w:rFonts w:ascii="Sassoon Primary" w:eastAsia="Sassoon Primary" w:hAnsi="Sassoon Primary" w:cs="Sassoon Primary"/>
                <w:color w:val="000000"/>
                <w:sz w:val="18"/>
                <w:szCs w:val="18"/>
              </w:rPr>
              <w:t>that  help</w:t>
            </w:r>
            <w:proofErr w:type="gramEnd"/>
            <w:r>
              <w:rPr>
                <w:rFonts w:ascii="Sassoon Primary" w:eastAsia="Sassoon Primary" w:hAnsi="Sassoon Primary" w:cs="Sassoon Primary"/>
                <w:color w:val="000000"/>
                <w:sz w:val="18"/>
                <w:szCs w:val="18"/>
              </w:rPr>
              <w:t xml:space="preserve"> them manage their emotions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comfort from familiar adults when needed and distracts themselves with a comfort object when upset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the feelings of others, showing concern and offering comfort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May recognise that some actions can hurt or harm others and begins to stop themselves </w:t>
            </w:r>
            <w:proofErr w:type="gramStart"/>
            <w:r>
              <w:rPr>
                <w:rFonts w:ascii="Sassoon Primary" w:eastAsia="Sassoon Primary" w:hAnsi="Sassoon Primary" w:cs="Sassoon Primary"/>
                <w:color w:val="000000"/>
                <w:sz w:val="18"/>
                <w:szCs w:val="18"/>
              </w:rPr>
              <w:t>from  doing</w:t>
            </w:r>
            <w:proofErr w:type="gramEnd"/>
            <w:r>
              <w:rPr>
                <w:rFonts w:ascii="Sassoon Primary" w:eastAsia="Sassoon Primary" w:hAnsi="Sassoon Primary" w:cs="Sassoon Primary"/>
                <w:color w:val="000000"/>
                <w:sz w:val="18"/>
                <w:szCs w:val="18"/>
              </w:rPr>
              <w:t xml:space="preserve"> something they should not do, in favourable  conditions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Participates more in collective cooperation as </w:t>
            </w:r>
            <w:proofErr w:type="gramStart"/>
            <w:r>
              <w:rPr>
                <w:rFonts w:ascii="Sassoon Primary" w:eastAsia="Sassoon Primary" w:hAnsi="Sassoon Primary" w:cs="Sassoon Primary"/>
                <w:color w:val="000000"/>
                <w:sz w:val="18"/>
                <w:szCs w:val="18"/>
              </w:rPr>
              <w:t>their  experience</w:t>
            </w:r>
            <w:proofErr w:type="gramEnd"/>
            <w:r>
              <w:rPr>
                <w:rFonts w:ascii="Sassoon Primary" w:eastAsia="Sassoon Primary" w:hAnsi="Sassoon Primary" w:cs="Sassoon Primary"/>
                <w:color w:val="000000"/>
                <w:sz w:val="18"/>
                <w:szCs w:val="18"/>
              </w:rPr>
              <w:t xml:space="preserve"> of routines and understanding of some boundaries grows</w:t>
            </w: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4885" w:type="dxa"/>
            <w:shd w:val="clear" w:color="auto" w:fill="F9F9F9"/>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out companionship with adults and other children, sharing experiences and play ideas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their experiences of adult behaviours to guide their social relationships and interactions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increasing consideration of other people’s needs and gradually more impulse control in favourable conditions, e.g. giving up a toy to another who wants it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Practices skills of assertion, negotiation and compromise and looks to a supportive adult for help in resolving conflict with peers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playing alone, alongside and with others, inviting others to play and attempting to join others’ play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9F9F9"/>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Is becoming more aware of the similarities and differences between themselves and others in more detailed ways and identifies </w:t>
            </w:r>
            <w:proofErr w:type="spellStart"/>
            <w:r>
              <w:rPr>
                <w:rFonts w:ascii="Sassoon Primary" w:eastAsia="Sassoon Primary" w:hAnsi="Sassoon Primary" w:cs="Sassoon Primary"/>
                <w:color w:val="000000"/>
                <w:sz w:val="18"/>
                <w:szCs w:val="18"/>
              </w:rPr>
              <w:t>themself</w:t>
            </w:r>
            <w:proofErr w:type="spellEnd"/>
            <w:r>
              <w:rPr>
                <w:rFonts w:ascii="Sassoon Primary" w:eastAsia="Sassoon Primary" w:hAnsi="Sassoon Primary" w:cs="Sassoon Primary"/>
                <w:color w:val="000000"/>
                <w:sz w:val="18"/>
                <w:szCs w:val="18"/>
              </w:rPr>
              <w:t xml:space="preserve"> in relation to social groups and to their peers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sensitive to others’ messages of appreciation or criticism</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a sense of belonging through being involved in daily tasks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aware of being evaluated by others and begin to develop ideas about themselves according to the messages they hear from others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their confidence and self-esteem through being outgoing towards people, taking risks and trying new things or new social situations and being able to express their needs and ask adults for help</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9F9F9"/>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a wide range of feelings in their interactions with others and through their behaviour and play, including excitement and anxiety, guilt and self-doubt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exhibit increased fearfulness of things like the dark or monsters etc and possibly have nightmares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Talks about how others might be feeling and responds according to </w:t>
            </w:r>
            <w:proofErr w:type="gramStart"/>
            <w:r>
              <w:rPr>
                <w:rFonts w:ascii="Sassoon Primary" w:eastAsia="Sassoon Primary" w:hAnsi="Sassoon Primary" w:cs="Sassoon Primary"/>
                <w:color w:val="000000"/>
                <w:sz w:val="18"/>
                <w:szCs w:val="18"/>
              </w:rPr>
              <w:t>their his</w:t>
            </w:r>
            <w:proofErr w:type="gramEnd"/>
            <w:r>
              <w:rPr>
                <w:rFonts w:ascii="Sassoon Primary" w:eastAsia="Sassoon Primary" w:hAnsi="Sassoon Primary" w:cs="Sassoon Primary"/>
                <w:color w:val="000000"/>
                <w:sz w:val="18"/>
                <w:szCs w:val="18"/>
              </w:rPr>
              <w:t xml:space="preserve"> understanding of the other person’s needs and wants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Is more able to recognise the impact of </w:t>
            </w:r>
            <w:proofErr w:type="gramStart"/>
            <w:r>
              <w:rPr>
                <w:rFonts w:ascii="Sassoon Primary" w:eastAsia="Sassoon Primary" w:hAnsi="Sassoon Primary" w:cs="Sassoon Primary"/>
                <w:color w:val="000000"/>
                <w:sz w:val="18"/>
                <w:szCs w:val="18"/>
              </w:rPr>
              <w:t>their her</w:t>
            </w:r>
            <w:proofErr w:type="gramEnd"/>
            <w:r>
              <w:rPr>
                <w:rFonts w:ascii="Sassoon Primary" w:eastAsia="Sassoon Primary" w:hAnsi="Sassoon Primary" w:cs="Sassoon Primary"/>
                <w:color w:val="000000"/>
                <w:sz w:val="18"/>
                <w:szCs w:val="18"/>
              </w:rPr>
              <w:t xml:space="preserve"> choices and behaviours/actions on others and knows that some actions and words can hurt others’ feelings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Understands that expectations vary depending on different events, social situations and changes in routine, and becomes more able to adapt their behaviour in favourable conditions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4885" w:type="dxa"/>
            <w:shd w:val="clear" w:color="auto" w:fill="F2F2F2"/>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Represents and recreates what they have learnt about social interactions from their relationships with close adults, in their play and relationships with others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particular friendships with other children, which help them to understand different points of view and to challenge their own and others’ thinking</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increasingly flexible and cooperative as they are more able to understand other people’s needs, wants and behaviours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increasingly socially skilled and will take steps to resolve conflicts with other children by negotiating and finding a compromise; sometimes by themselves, sometimes with support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Returns to the secure base of a familiar adult to recharge and gain emotional support and practical help in difficult situations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proactive in seeking adult support and able to articulate their wants and needs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Some children may have had to make many different relationships in their life. This may have impacted on their understanding of what makes a consistent and stable relationship</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2F2F2"/>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that they belong to different communities and social groups and communicates freely about own home and community</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more aware of their relationships to particular social groups and sensitive to prejudice and discrimination</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confidence in speaking to others about their own needs, wants, interests and opinions in familiar group</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describe their competencies, what they can do well and are getting better at; describing themselves in positive but realistic terms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Has a clear idea about what they want to do in their play and how they want to go about it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confidence in choosing resources and perseverance in carrying out a chosen activity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2F2F2"/>
          </w:tcPr>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Understands their own and other people’s feelings, offering empathy and comfort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about their own and others’ feelings and behaviour and its consequences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Attempts to repair a relationship or situation where they have caused upset and understands how their actions impact other people</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more able to manage their feelings and tolerate situations in which their wishes cannot be met</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support, “emotional refuelling” and practical help in new or challenging situations.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aware of behavioural expectations and sensitive to ideas of justice and fairness</w:t>
            </w:r>
          </w:p>
          <w:p w:rsidR="00BC26BC" w:rsidRDefault="009C3C31">
            <w:pPr>
              <w:numPr>
                <w:ilvl w:val="0"/>
                <w:numId w:val="14"/>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ways to manage conflict, for example through holding back, sharing, negotiation and compromise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bl>
    <w:p w:rsidR="00BC26BC" w:rsidRDefault="00BC26BC">
      <w:pPr>
        <w:tabs>
          <w:tab w:val="left" w:pos="6840"/>
        </w:tabs>
        <w:rPr>
          <w:rFonts w:ascii="Sassoon Primary" w:eastAsia="Sassoon Primary" w:hAnsi="Sassoon Primary" w:cs="Sassoon Primary"/>
        </w:rPr>
      </w:pPr>
    </w:p>
    <w:tbl>
      <w:tblPr>
        <w:tblStyle w:val="a0"/>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4884"/>
        <w:gridCol w:w="4884"/>
        <w:gridCol w:w="4884"/>
      </w:tblGrid>
      <w:tr w:rsidR="00BC26BC">
        <w:trPr>
          <w:trHeight w:val="558"/>
        </w:trPr>
        <w:tc>
          <w:tcPr>
            <w:tcW w:w="736"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t>ELG</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proofErr w:type="spellStart"/>
            <w:r>
              <w:rPr>
                <w:rFonts w:ascii="Sassoon Primary" w:eastAsia="Sassoon Primary" w:hAnsi="Sassoon Primary" w:cs="Sassoon Primary"/>
                <w:b/>
                <w:sz w:val="28"/>
                <w:szCs w:val="28"/>
              </w:rPr>
              <w:t>Self Regulation</w:t>
            </w:r>
            <w:proofErr w:type="spellEnd"/>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Managing Self</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Building Relationships</w:t>
            </w:r>
          </w:p>
        </w:tc>
      </w:tr>
      <w:tr w:rsidR="00BC26BC">
        <w:tc>
          <w:tcPr>
            <w:tcW w:w="736" w:type="dxa"/>
          </w:tcPr>
          <w:p w:rsidR="00BC26BC" w:rsidRDefault="00BC26BC">
            <w:pPr>
              <w:tabs>
                <w:tab w:val="left" w:pos="6840"/>
              </w:tabs>
              <w:rPr>
                <w:rFonts w:ascii="Sassoon Primary" w:eastAsia="Sassoon Primary" w:hAnsi="Sassoon Primary" w:cs="Sassoon Primary"/>
                <w:sz w:val="18"/>
                <w:szCs w:val="18"/>
              </w:rPr>
            </w:pPr>
          </w:p>
        </w:tc>
        <w:tc>
          <w:tcPr>
            <w:tcW w:w="4884" w:type="dxa"/>
            <w:shd w:val="clear" w:color="auto" w:fill="auto"/>
          </w:tcPr>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Show an understanding of their own feelings and those of others, and begin to regulate their behaviour accordingly;</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Set and work towards simple goals, being able to wait for what they want and control their immediate impulses when appropriate;</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lastRenderedPageBreak/>
              <w:t>Give focused attention to what the teacher says, responding appropriately even when engaged in activity, and show an ability to follow instructions involving several ideas or actions.</w:t>
            </w:r>
          </w:p>
        </w:tc>
        <w:tc>
          <w:tcPr>
            <w:tcW w:w="4884" w:type="dxa"/>
            <w:shd w:val="clear" w:color="auto" w:fill="auto"/>
          </w:tcPr>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lastRenderedPageBreak/>
              <w:t>Be confident to try new activities and show independence, resilience and perseverance in the face of challenge;</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Explain the reasons for rules, know right from wrong and try to behave accordingly;</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 xml:space="preserve">Manage their own basic hygiene and personal needs, including dressing, going to the toilet and </w:t>
            </w:r>
            <w:r>
              <w:rPr>
                <w:rFonts w:ascii="Sassoon Primary" w:eastAsia="Sassoon Primary" w:hAnsi="Sassoon Primary" w:cs="Sassoon Primary"/>
                <w:color w:val="000000"/>
                <w:sz w:val="20"/>
                <w:szCs w:val="20"/>
              </w:rPr>
              <w:lastRenderedPageBreak/>
              <w:t>understanding the importance of healthy food choices.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c>
          <w:tcPr>
            <w:tcW w:w="4884" w:type="dxa"/>
            <w:shd w:val="clear" w:color="auto" w:fill="auto"/>
          </w:tcPr>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lastRenderedPageBreak/>
              <w:t>Work and play cooperatively and take turns with others;</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Form positive attachments to adults and friendships with peers;</w:t>
            </w:r>
          </w:p>
          <w:p w:rsidR="00BC26BC" w:rsidRDefault="009C3C31">
            <w:pPr>
              <w:numPr>
                <w:ilvl w:val="0"/>
                <w:numId w:val="4"/>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Show sensitivity to their own and to others’ needs.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r>
    </w:tbl>
    <w:p w:rsidR="00BC26BC" w:rsidRDefault="00BC26BC">
      <w:pPr>
        <w:tabs>
          <w:tab w:val="left" w:pos="6840"/>
        </w:tabs>
        <w:rPr>
          <w:rFonts w:ascii="Sassoon Primary" w:eastAsia="Sassoon Primary" w:hAnsi="Sassoon Primary" w:cs="Sassoon Primary"/>
        </w:rPr>
        <w:sectPr w:rsidR="00BC26BC">
          <w:headerReference w:type="default" r:id="rId8"/>
          <w:footerReference w:type="default" r:id="rId9"/>
          <w:pgSz w:w="16838" w:h="11906" w:orient="landscape"/>
          <w:pgMar w:top="720" w:right="720" w:bottom="720" w:left="720" w:header="708" w:footer="708" w:gutter="0"/>
          <w:pgNumType w:start="1"/>
          <w:cols w:space="720"/>
        </w:sectPr>
      </w:pP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1"/>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4885"/>
        <w:gridCol w:w="4886"/>
        <w:gridCol w:w="4886"/>
      </w:tblGrid>
      <w:tr w:rsidR="00BC26BC">
        <w:trPr>
          <w:trHeight w:val="416"/>
        </w:trPr>
        <w:tc>
          <w:tcPr>
            <w:tcW w:w="731" w:type="dxa"/>
          </w:tcPr>
          <w:p w:rsidR="00BC26BC" w:rsidRDefault="00BC26BC">
            <w:pPr>
              <w:tabs>
                <w:tab w:val="left" w:pos="6840"/>
              </w:tabs>
              <w:rPr>
                <w:rFonts w:ascii="Sassoon Primary" w:eastAsia="Sassoon Primary" w:hAnsi="Sassoon Primary" w:cs="Sassoon Primary"/>
                <w:sz w:val="18"/>
                <w:szCs w:val="18"/>
              </w:rPr>
            </w:pPr>
          </w:p>
        </w:tc>
        <w:tc>
          <w:tcPr>
            <w:tcW w:w="14657" w:type="dxa"/>
            <w:gridSpan w:val="3"/>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Communication and Language</w:t>
            </w:r>
          </w:p>
        </w:tc>
      </w:tr>
      <w:tr w:rsidR="00BC26BC">
        <w:trPr>
          <w:trHeight w:val="409"/>
        </w:trPr>
        <w:tc>
          <w:tcPr>
            <w:tcW w:w="731" w:type="dxa"/>
          </w:tcPr>
          <w:p w:rsidR="00BC26BC" w:rsidRDefault="00BC26BC">
            <w:pPr>
              <w:tabs>
                <w:tab w:val="left" w:pos="6840"/>
              </w:tabs>
              <w:rPr>
                <w:rFonts w:ascii="Sassoon Primary" w:eastAsia="Sassoon Primary" w:hAnsi="Sassoon Primary" w:cs="Sassoon Primary"/>
                <w:sz w:val="18"/>
                <w:szCs w:val="18"/>
              </w:rPr>
            </w:pPr>
          </w:p>
        </w:tc>
        <w:tc>
          <w:tcPr>
            <w:tcW w:w="488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Listening and attention</w:t>
            </w:r>
          </w:p>
        </w:tc>
        <w:tc>
          <w:tcPr>
            <w:tcW w:w="4886"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Understanding</w:t>
            </w:r>
          </w:p>
        </w:tc>
        <w:tc>
          <w:tcPr>
            <w:tcW w:w="4886"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 xml:space="preserve">  Speaking</w:t>
            </w:r>
          </w:p>
        </w:tc>
      </w:tr>
      <w:tr w:rsidR="00BC26BC">
        <w:tc>
          <w:tcPr>
            <w:tcW w:w="731"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4885" w:type="dxa"/>
            <w:shd w:val="clear" w:color="auto" w:fill="F7FC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Turns toward a familiar sound then locates range of sounds with accuracy</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to, distinguishes and responds to intonations and sounds of voices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Reacts in interaction with others by smiling, looking and moving</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Quietens or alerts to the sound of speech</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intently at a person talking, but stops responding if speaker turns away</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to familiar sounds, words, or finger plays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Fleeting attention – not under child’s control, new stimuli takes whole attention</w:t>
            </w:r>
          </w:p>
        </w:tc>
        <w:tc>
          <w:tcPr>
            <w:tcW w:w="4886" w:type="dxa"/>
            <w:shd w:val="clear" w:color="auto" w:fill="F7FC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Turns when hears own name</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understand contextual clues, e.g. familiar gestures, words and sounds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7FC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Communicates needs and feelings in a variety of ways including crying, gurgling, babbling and squealing</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own sounds in response when talked to by familiar adults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Lifts arms in anticipation of being picked up</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Practises and gradually develops speech sounds (babbling) to communicate with adults; says sounds like </w:t>
            </w:r>
            <w:r>
              <w:rPr>
                <w:rFonts w:ascii="Sassoon Primary" w:eastAsia="Sassoon Primary" w:hAnsi="Sassoon Primary" w:cs="Sassoon Primary"/>
                <w:i/>
                <w:color w:val="000000"/>
                <w:sz w:val="18"/>
                <w:szCs w:val="18"/>
              </w:rPr>
              <w:t xml:space="preserve">baba, </w:t>
            </w:r>
            <w:proofErr w:type="spellStart"/>
            <w:r>
              <w:rPr>
                <w:rFonts w:ascii="Sassoon Primary" w:eastAsia="Sassoon Primary" w:hAnsi="Sassoon Primary" w:cs="Sassoon Primary"/>
                <w:i/>
                <w:color w:val="000000"/>
                <w:sz w:val="18"/>
                <w:szCs w:val="18"/>
              </w:rPr>
              <w:t>nono</w:t>
            </w:r>
            <w:proofErr w:type="spellEnd"/>
            <w:r>
              <w:rPr>
                <w:rFonts w:ascii="Sassoon Primary" w:eastAsia="Sassoon Primary" w:hAnsi="Sassoon Primary" w:cs="Sassoon Primary"/>
                <w:i/>
                <w:color w:val="000000"/>
                <w:sz w:val="18"/>
                <w:szCs w:val="18"/>
              </w:rPr>
              <w:t xml:space="preserve">, </w:t>
            </w:r>
            <w:proofErr w:type="spellStart"/>
            <w:r>
              <w:rPr>
                <w:rFonts w:ascii="Sassoon Primary" w:eastAsia="Sassoon Primary" w:hAnsi="Sassoon Primary" w:cs="Sassoon Primary"/>
                <w:i/>
                <w:color w:val="000000"/>
                <w:sz w:val="18"/>
                <w:szCs w:val="18"/>
              </w:rPr>
              <w:t>gogo</w:t>
            </w:r>
            <w:proofErr w:type="spellEnd"/>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Points and looks to make requests and to share an interest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1"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4885" w:type="dxa"/>
            <w:shd w:val="clear" w:color="auto" w:fill="EBFFEB"/>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whole body to sounds they enjoy, such as music or a regular beat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Concentrates intently on an object or activity of own choosing for short periods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Pays attention to dominant stimulus – easily distracted by noises or other people talking.</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laughing and being playful with others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EBFFEB"/>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developing the ability to follow others’ body language, including pointing and gesture</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Responds to simple questions when in a familiar context with a special person (e.g. </w:t>
            </w:r>
            <w:r>
              <w:rPr>
                <w:rFonts w:ascii="Sassoon Primary" w:eastAsia="Sassoon Primary" w:hAnsi="Sassoon Primary" w:cs="Sassoon Primary"/>
                <w:i/>
                <w:color w:val="000000"/>
                <w:sz w:val="18"/>
                <w:szCs w:val="18"/>
              </w:rPr>
              <w:t xml:space="preserve">Where’s </w:t>
            </w:r>
            <w:proofErr w:type="gramStart"/>
            <w:r>
              <w:rPr>
                <w:rFonts w:ascii="Sassoon Primary" w:eastAsia="Sassoon Primary" w:hAnsi="Sassoon Primary" w:cs="Sassoon Primary"/>
                <w:i/>
                <w:color w:val="000000"/>
                <w:sz w:val="18"/>
                <w:szCs w:val="18"/>
              </w:rPr>
              <w:t>Mummy?,</w:t>
            </w:r>
            <w:proofErr w:type="gramEnd"/>
            <w:r>
              <w:rPr>
                <w:rFonts w:ascii="Sassoon Primary" w:eastAsia="Sassoon Primary" w:hAnsi="Sassoon Primary" w:cs="Sassoon Primary"/>
                <w:i/>
                <w:color w:val="000000"/>
                <w:sz w:val="18"/>
                <w:szCs w:val="18"/>
              </w:rPr>
              <w:t xml:space="preserve"> Where’s your nose?)</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Understanding of single words in context is developing, e.g. </w:t>
            </w:r>
            <w:r>
              <w:rPr>
                <w:rFonts w:ascii="Sassoon Primary" w:eastAsia="Sassoon Primary" w:hAnsi="Sassoon Primary" w:cs="Sassoon Primary"/>
                <w:i/>
                <w:color w:val="000000"/>
                <w:sz w:val="18"/>
                <w:szCs w:val="18"/>
              </w:rPr>
              <w:t>cup, milk, daddy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EBFFEB"/>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sounds in play, e.g. </w:t>
            </w:r>
            <w:proofErr w:type="spellStart"/>
            <w:r>
              <w:rPr>
                <w:rFonts w:ascii="Sassoon Primary" w:eastAsia="Sassoon Primary" w:hAnsi="Sassoon Primary" w:cs="Sassoon Primary"/>
                <w:i/>
                <w:color w:val="000000"/>
                <w:sz w:val="18"/>
                <w:szCs w:val="18"/>
              </w:rPr>
              <w:t>brrrm</w:t>
            </w:r>
            <w:proofErr w:type="spellEnd"/>
            <w:r>
              <w:rPr>
                <w:rFonts w:ascii="Sassoon Primary" w:eastAsia="Sassoon Primary" w:hAnsi="Sassoon Primary" w:cs="Sassoon Primary"/>
                <w:i/>
                <w:color w:val="000000"/>
                <w:sz w:val="18"/>
                <w:szCs w:val="18"/>
              </w:rPr>
              <w:t xml:space="preserve"> </w:t>
            </w:r>
            <w:r>
              <w:rPr>
                <w:rFonts w:ascii="Sassoon Primary" w:eastAsia="Sassoon Primary" w:hAnsi="Sassoon Primary" w:cs="Sassoon Primary"/>
                <w:color w:val="000000"/>
                <w:sz w:val="18"/>
                <w:szCs w:val="18"/>
              </w:rPr>
              <w:t>for toy car</w:t>
            </w:r>
            <w:r>
              <w:rPr>
                <w:noProof/>
              </w:rPr>
              <mc:AlternateContent>
                <mc:Choice Requires="wpg">
                  <w:drawing>
                    <wp:anchor distT="0" distB="0" distL="114300" distR="114300" simplePos="0" relativeHeight="251660288"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9"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9931400</wp:posOffset>
                      </wp:positionH>
                      <wp:positionV relativeFrom="paragraph">
                        <wp:posOffset>152400</wp:posOffset>
                      </wp:positionV>
                      <wp:extent cx="156845" cy="1869440"/>
                      <wp:effectExtent l="0" t="0" r="0" b="0"/>
                      <wp:wrapNone/>
                      <wp:docPr id="7" name=""/>
                      <wp:cNvGraphicFramePr/>
                      <a:graphic xmlns:a="http://schemas.openxmlformats.org/drawingml/2006/main">
                        <a:graphicData uri="http://schemas.microsoft.com/office/word/2010/wordprocessingShape">
                          <wps:wsp>
                            <wps:cNvSpPr/>
                            <wps:spPr>
                              <a:xfrm rot="5400000">
                                <a:off x="4416043" y="3706341"/>
                                <a:ext cx="1859915"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Communication and Language: </w:t>
                                  </w:r>
                                  <w:r>
                                    <w:rPr>
                                      <w:b/>
                                      <w:color w:val="3C3C3B"/>
                                      <w:sz w:val="16"/>
                                    </w:rPr>
                                    <w:t>Speaking</w:t>
                                  </w:r>
                                </w:p>
                              </w:txbxContent>
                            </wps:txbx>
                            <wps:bodyPr spcFirstLastPara="1" wrap="square" lIns="0" tIns="0" rIns="0" bIns="0" anchor="t" anchorCtr="0">
                              <a:noAutofit/>
                            </wps:bodyPr>
                          </wps:wsp>
                        </a:graphicData>
                      </a:graphic>
                    </wp:anchor>
                  </w:drawing>
                </mc:Choice>
                <mc:Fallback>
                  <w:pict>
                    <v:rect id="_x0000_s1026" style="position:absolute;left:0;text-align:left;margin-left:782pt;margin-top:12pt;width:12.35pt;height:147.2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" filled="f" stroked="f">
                      <v:textbox inset="0,0,0,0">
                        <w:txbxContent>
                          <w:p w:rsidR="00E428E0" w:rsidRDefault="00E428E0">
                            <w:pPr>
                              <w:spacing w:before="17" w:line="258" w:lineRule="auto"/>
                              <w:ind w:left="20" w:firstLine="20"/>
                              <w:textDirection w:val="btLr"/>
                            </w:pPr>
                            <w:r>
                              <w:rPr>
                                <w:b/>
                                <w:color w:val="ED7F11"/>
                                <w:sz w:val="16"/>
                              </w:rPr>
                              <w:t xml:space="preserve">Communication and Language: </w:t>
                            </w:r>
                            <w:r>
                              <w:rPr>
                                <w:b/>
                                <w:color w:val="3C3C3B"/>
                                <w:sz w:val="16"/>
                              </w:rPr>
                              <w:t>Speaking</w:t>
                            </w:r>
                          </w:p>
                        </w:txbxContent>
                      </v:textbox>
                    </v:rect>
                  </w:pict>
                </mc:Fallback>
              </mc:AlternateConten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single words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Frequently imitates words and sounds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babbling and increasingly experiments with using sounds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words to communicate for a range of purposes (e.g. </w:t>
            </w:r>
            <w:r>
              <w:rPr>
                <w:rFonts w:ascii="Sassoon Primary" w:eastAsia="Sassoon Primary" w:hAnsi="Sassoon Primary" w:cs="Sassoon Primary"/>
                <w:i/>
                <w:color w:val="000000"/>
                <w:sz w:val="18"/>
                <w:szCs w:val="18"/>
              </w:rPr>
              <w:t>teddy, more, no, bye-bye</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pointing with eye gaze, and then fingers or hands, to make requests and to share an interest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personal words as they begin to develop language</w:t>
            </w:r>
          </w:p>
        </w:tc>
      </w:tr>
      <w:tr w:rsidR="00BC26BC">
        <w:tc>
          <w:tcPr>
            <w:tcW w:w="731"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4885" w:type="dxa"/>
            <w:shd w:val="clear" w:color="auto" w:fill="FFF3CD"/>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to and enjoys rhythmic patterns in rhymes and stories, trying to join in with actions or vocalisations</w:t>
            </w:r>
            <w:r>
              <w:rPr>
                <w:noProof/>
              </w:rPr>
              <mc:AlternateContent>
                <mc:Choice Requires="wpg">
                  <w:drawing>
                    <wp:anchor distT="0" distB="0" distL="114300" distR="114300" simplePos="0" relativeHeight="251662336"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6"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417195" cy="4690110"/>
                              </a:xfrm>
                              <a:prstGeom prst="rect"/>
                              <a:ln/>
                            </pic:spPr>
                          </pic:pic>
                        </a:graphicData>
                      </a:graphic>
                    </wp:anchor>
                  </w:drawing>
                </mc:Fallback>
              </mc:AlternateConten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rhymes and demonstrates listening by trying to join in with actions or vocalisations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Pays attention to own choice of activity, may move quickly from activity to activity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FF3CD"/>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Understands different situations - able to follow routine events and activities using nonverbal cues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Selects familiar objects by name and will go and find objects when asked, or identify objects from a group</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Understands simple sentences (e.g. </w:t>
            </w:r>
            <w:r>
              <w:rPr>
                <w:rFonts w:ascii="Sassoon Primary" w:eastAsia="Sassoon Primary" w:hAnsi="Sassoon Primary" w:cs="Sassoon Primary"/>
                <w:i/>
                <w:color w:val="000000"/>
                <w:sz w:val="18"/>
                <w:szCs w:val="18"/>
              </w:rPr>
              <w:t>Throw the ball)</w:t>
            </w:r>
          </w:p>
        </w:tc>
        <w:tc>
          <w:tcPr>
            <w:tcW w:w="4886" w:type="dxa"/>
            <w:shd w:val="clear" w:color="auto" w:fill="FFF3CD"/>
          </w:tcPr>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Copies familiar expressions, e.g. </w:t>
            </w:r>
            <w:r>
              <w:rPr>
                <w:rFonts w:ascii="Sassoon Primary" w:eastAsia="Sassoon Primary" w:hAnsi="Sassoon Primary" w:cs="Sassoon Primary"/>
                <w:i/>
                <w:color w:val="000000"/>
                <w:sz w:val="18"/>
                <w:szCs w:val="18"/>
              </w:rPr>
              <w:t xml:space="preserve">Oh dear, </w:t>
            </w:r>
            <w:proofErr w:type="gramStart"/>
            <w:r>
              <w:rPr>
                <w:rFonts w:ascii="Sassoon Primary" w:eastAsia="Sassoon Primary" w:hAnsi="Sassoon Primary" w:cs="Sassoon Primary"/>
                <w:i/>
                <w:color w:val="000000"/>
                <w:sz w:val="18"/>
                <w:szCs w:val="18"/>
              </w:rPr>
              <w:t>All</w:t>
            </w:r>
            <w:proofErr w:type="gramEnd"/>
            <w:r>
              <w:rPr>
                <w:rFonts w:ascii="Sassoon Primary" w:eastAsia="Sassoon Primary" w:hAnsi="Sassoon Primary" w:cs="Sassoon Primary"/>
                <w:i/>
                <w:color w:val="000000"/>
                <w:sz w:val="18"/>
                <w:szCs w:val="18"/>
              </w:rPr>
              <w:t xml:space="preserve"> gone.</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different types of everyday words (nouns, verbs and adjectives, e.g. </w:t>
            </w:r>
            <w:r>
              <w:rPr>
                <w:rFonts w:ascii="Sassoon Primary" w:eastAsia="Sassoon Primary" w:hAnsi="Sassoon Primary" w:cs="Sassoon Primary"/>
                <w:i/>
                <w:color w:val="000000"/>
                <w:sz w:val="18"/>
                <w:szCs w:val="18"/>
              </w:rPr>
              <w:t>banana, go, sleep, hot</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put two words together (e.g. </w:t>
            </w:r>
            <w:r>
              <w:rPr>
                <w:rFonts w:ascii="Sassoon Primary" w:eastAsia="Sassoon Primary" w:hAnsi="Sassoon Primary" w:cs="Sassoon Primary"/>
                <w:i/>
                <w:color w:val="000000"/>
                <w:sz w:val="18"/>
                <w:szCs w:val="18"/>
              </w:rPr>
              <w:t>Want ball, More juice</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Beginning to ask simple questions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talk about people and things that are not present</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Uses gestures, sometimes with limited talk, e.g. reaches toward toy, saying </w:t>
            </w:r>
            <w:r>
              <w:rPr>
                <w:rFonts w:ascii="Sassoon Primary" w:eastAsia="Sassoon Primary" w:hAnsi="Sassoon Primary" w:cs="Sassoon Primary"/>
                <w:i/>
                <w:color w:val="000000"/>
                <w:sz w:val="18"/>
                <w:szCs w:val="18"/>
              </w:rPr>
              <w:t>Want it</w:t>
            </w:r>
          </w:p>
        </w:tc>
      </w:tr>
      <w:tr w:rsidR="00BC26BC">
        <w:tc>
          <w:tcPr>
            <w:tcW w:w="731"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4885" w:type="dxa"/>
            <w:shd w:val="clear" w:color="auto" w:fill="FAE7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Listens with interest to the </w:t>
            </w:r>
            <w:proofErr w:type="gramStart"/>
            <w:r>
              <w:rPr>
                <w:rFonts w:ascii="Sassoon Primary" w:eastAsia="Sassoon Primary" w:hAnsi="Sassoon Primary" w:cs="Sassoon Primary"/>
                <w:color w:val="000000"/>
                <w:sz w:val="18"/>
                <w:szCs w:val="18"/>
              </w:rPr>
              <w:t>noises</w:t>
            </w:r>
            <w:proofErr w:type="gramEnd"/>
            <w:r>
              <w:rPr>
                <w:rFonts w:ascii="Sassoon Primary" w:eastAsia="Sassoon Primary" w:hAnsi="Sassoon Primary" w:cs="Sassoon Primary"/>
                <w:color w:val="000000"/>
                <w:sz w:val="18"/>
                <w:szCs w:val="18"/>
              </w:rPr>
              <w:t xml:space="preserve"> adults make when they read stories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and responds to many familiar sounds, e.g. turning to a knock on the door, looking at or going to the door</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play with sounds, songs and rhymes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Single channelled attention; can shift to a different task if attention fully obtained – using child’s name helps focus</w:t>
            </w:r>
          </w:p>
        </w:tc>
        <w:tc>
          <w:tcPr>
            <w:tcW w:w="4886" w:type="dxa"/>
            <w:shd w:val="clear" w:color="auto" w:fill="FAE7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Identifies action words by following simple instructions, e.g. </w:t>
            </w:r>
            <w:r>
              <w:rPr>
                <w:rFonts w:ascii="Sassoon Primary" w:eastAsia="Sassoon Primary" w:hAnsi="Sassoon Primary" w:cs="Sassoon Primary"/>
                <w:i/>
                <w:color w:val="000000"/>
                <w:sz w:val="18"/>
                <w:szCs w:val="18"/>
              </w:rPr>
              <w:t>Show me jumping</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understand more complex sentences, e.g. </w:t>
            </w:r>
            <w:r>
              <w:rPr>
                <w:rFonts w:ascii="Sassoon Primary" w:eastAsia="Sassoon Primary" w:hAnsi="Sassoon Primary" w:cs="Sassoon Primary"/>
                <w:i/>
                <w:color w:val="000000"/>
                <w:sz w:val="18"/>
                <w:szCs w:val="18"/>
              </w:rPr>
              <w:t>Put your toys away and then sit on the carpet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Understands who, what, where in simple questions (e.g. </w:t>
            </w:r>
            <w:r>
              <w:rPr>
                <w:rFonts w:ascii="Sassoon Primary" w:eastAsia="Sassoon Primary" w:hAnsi="Sassoon Primary" w:cs="Sassoon Primary"/>
                <w:i/>
                <w:color w:val="000000"/>
                <w:sz w:val="18"/>
                <w:szCs w:val="18"/>
              </w:rPr>
              <w:t>Who’s that? Who can? What’s that? Where is?</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Developing understanding of simple concepts (</w:t>
            </w:r>
            <w:proofErr w:type="spellStart"/>
            <w:r>
              <w:rPr>
                <w:rFonts w:ascii="Sassoon Primary" w:eastAsia="Sassoon Primary" w:hAnsi="Sassoon Primary" w:cs="Sassoon Primary"/>
                <w:color w:val="000000"/>
                <w:sz w:val="18"/>
                <w:szCs w:val="18"/>
              </w:rPr>
              <w:t>e.</w:t>
            </w:r>
            <w:proofErr w:type="gramStart"/>
            <w:r>
              <w:rPr>
                <w:rFonts w:ascii="Sassoon Primary" w:eastAsia="Sassoon Primary" w:hAnsi="Sassoon Primary" w:cs="Sassoon Primary"/>
                <w:color w:val="000000"/>
                <w:sz w:val="18"/>
                <w:szCs w:val="18"/>
              </w:rPr>
              <w:t>g.</w:t>
            </w:r>
            <w:r>
              <w:rPr>
                <w:rFonts w:ascii="Sassoon Primary" w:eastAsia="Sassoon Primary" w:hAnsi="Sassoon Primary" w:cs="Sassoon Primary"/>
                <w:i/>
                <w:color w:val="000000"/>
                <w:sz w:val="18"/>
                <w:szCs w:val="18"/>
              </w:rPr>
              <w:t>fast</w:t>
            </w:r>
            <w:proofErr w:type="spellEnd"/>
            <w:proofErr w:type="gramEnd"/>
            <w:r>
              <w:rPr>
                <w:rFonts w:ascii="Sassoon Primary" w:eastAsia="Sassoon Primary" w:hAnsi="Sassoon Primary" w:cs="Sassoon Primary"/>
                <w:i/>
                <w:color w:val="000000"/>
                <w:sz w:val="18"/>
                <w:szCs w:val="18"/>
              </w:rPr>
              <w:t>/slow, good/bad</w:t>
            </w:r>
            <w:r>
              <w:rPr>
                <w:rFonts w:ascii="Sassoon Primary" w:eastAsia="Sassoon Primary" w:hAnsi="Sassoon Primary" w:cs="Sassoon Primary"/>
                <w:color w:val="000000"/>
                <w:sz w:val="18"/>
                <w:szCs w:val="18"/>
              </w:rPr>
              <w: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AE7FF"/>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language to share feelings, experiences and thoughts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Holds a conversation, jumping from topic to topic</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Learns new words very rapidly and is able to use them in communicating</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a variety of questions (e.g. </w:t>
            </w:r>
            <w:r>
              <w:rPr>
                <w:rFonts w:ascii="Sassoon Primary" w:eastAsia="Sassoon Primary" w:hAnsi="Sassoon Primary" w:cs="Sassoon Primary"/>
                <w:i/>
                <w:color w:val="000000"/>
                <w:sz w:val="18"/>
                <w:szCs w:val="18"/>
              </w:rPr>
              <w:t>what, where, who</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longer sentences (e.g. </w:t>
            </w:r>
            <w:r>
              <w:rPr>
                <w:rFonts w:ascii="Sassoon Primary" w:eastAsia="Sassoon Primary" w:hAnsi="Sassoon Primary" w:cs="Sassoon Primary"/>
                <w:i/>
                <w:color w:val="000000"/>
                <w:sz w:val="18"/>
                <w:szCs w:val="18"/>
              </w:rPr>
              <w:t xml:space="preserve">Mummy </w:t>
            </w:r>
            <w:proofErr w:type="spellStart"/>
            <w:r>
              <w:rPr>
                <w:rFonts w:ascii="Sassoon Primary" w:eastAsia="Sassoon Primary" w:hAnsi="Sassoon Primary" w:cs="Sassoon Primary"/>
                <w:i/>
                <w:color w:val="000000"/>
                <w:sz w:val="18"/>
                <w:szCs w:val="18"/>
              </w:rPr>
              <w:t>gonna</w:t>
            </w:r>
            <w:proofErr w:type="spellEnd"/>
            <w:r>
              <w:rPr>
                <w:rFonts w:ascii="Sassoon Primary" w:eastAsia="Sassoon Primary" w:hAnsi="Sassoon Primary" w:cs="Sassoon Primary"/>
                <w:i/>
                <w:color w:val="000000"/>
                <w:sz w:val="18"/>
                <w:szCs w:val="18"/>
              </w:rPr>
              <w:t xml:space="preserve"> work</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use word endings (e.g. </w:t>
            </w:r>
            <w:r>
              <w:rPr>
                <w:rFonts w:ascii="Sassoon Primary" w:eastAsia="Sassoon Primary" w:hAnsi="Sassoon Primary" w:cs="Sassoon Primary"/>
                <w:i/>
                <w:color w:val="000000"/>
                <w:sz w:val="18"/>
                <w:szCs w:val="18"/>
              </w:rPr>
              <w:t>going, cats</w:t>
            </w:r>
            <w:r>
              <w:rPr>
                <w:rFonts w:ascii="Sassoon Primary" w:eastAsia="Sassoon Primary" w:hAnsi="Sassoon Primary" w:cs="Sassoon Primary"/>
                <w:color w:val="000000"/>
                <w:sz w:val="18"/>
                <w:szCs w:val="18"/>
              </w:rPr>
              <w:t>)</w:t>
            </w:r>
          </w:p>
        </w:tc>
      </w:tr>
      <w:tr w:rsidR="00BC26BC">
        <w:tc>
          <w:tcPr>
            <w:tcW w:w="731"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4885" w:type="dxa"/>
            <w:shd w:val="clear" w:color="auto" w:fill="F9F9F9"/>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to others in one-to-one or small groups, when conversation interests them</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to familiar stories with increasing attention and recall</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with repeated refrains and anticipates key events and phrases in rhymes and stories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Focusing attention – can still listen </w:t>
            </w:r>
            <w:r>
              <w:rPr>
                <w:rFonts w:ascii="Sassoon Primary" w:eastAsia="Sassoon Primary" w:hAnsi="Sassoon Primary" w:cs="Sassoon Primary"/>
                <w:b/>
                <w:color w:val="000000"/>
                <w:sz w:val="18"/>
                <w:szCs w:val="18"/>
              </w:rPr>
              <w:t xml:space="preserve">or </w:t>
            </w:r>
            <w:r>
              <w:rPr>
                <w:rFonts w:ascii="Sassoon Primary" w:eastAsia="Sassoon Primary" w:hAnsi="Sassoon Primary" w:cs="Sassoon Primary"/>
                <w:color w:val="000000"/>
                <w:sz w:val="18"/>
                <w:szCs w:val="18"/>
              </w:rPr>
              <w:t>do, but can change their own focus of attention</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able to follow directions (if not intently focused)</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9F9F9"/>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Understands use of objects (e.g. </w:t>
            </w:r>
            <w:r>
              <w:rPr>
                <w:rFonts w:ascii="Sassoon Primary" w:eastAsia="Sassoon Primary" w:hAnsi="Sassoon Primary" w:cs="Sassoon Primary"/>
                <w:i/>
                <w:color w:val="000000"/>
                <w:sz w:val="18"/>
                <w:szCs w:val="18"/>
              </w:rPr>
              <w:t xml:space="preserve">Which one </w:t>
            </w:r>
            <w:proofErr w:type="gramStart"/>
            <w:r>
              <w:rPr>
                <w:rFonts w:ascii="Sassoon Primary" w:eastAsia="Sassoon Primary" w:hAnsi="Sassoon Primary" w:cs="Sassoon Primary"/>
                <w:i/>
                <w:color w:val="000000"/>
                <w:sz w:val="18"/>
                <w:szCs w:val="18"/>
              </w:rPr>
              <w:t>do</w:t>
            </w:r>
            <w:proofErr w:type="gramEnd"/>
            <w:r>
              <w:rPr>
                <w:rFonts w:ascii="Sassoon Primary" w:eastAsia="Sassoon Primary" w:hAnsi="Sassoon Primary" w:cs="Sassoon Primary"/>
                <w:i/>
                <w:color w:val="000000"/>
                <w:sz w:val="18"/>
                <w:szCs w:val="18"/>
              </w:rPr>
              <w:t xml:space="preserve"> we cut with?</w:t>
            </w:r>
            <w:r>
              <w:rPr>
                <w:rFonts w:ascii="Sassoon Primary" w:eastAsia="Sassoon Primary" w:hAnsi="Sassoon Primary" w:cs="Sassoon Primary"/>
                <w:color w:val="000000"/>
                <w:sz w:val="18"/>
                <w:szCs w:val="18"/>
              </w:rPr>
              <w:t>)</w:t>
            </w:r>
            <w:r>
              <w:rPr>
                <w:noProof/>
              </w:rPr>
              <mc:AlternateContent>
                <mc:Choice Requires="wpg">
                  <w:drawing>
                    <wp:anchor distT="0" distB="0" distL="114300" distR="114300" simplePos="0" relativeHeight="251664384"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4"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9931400</wp:posOffset>
                      </wp:positionH>
                      <wp:positionV relativeFrom="paragraph">
                        <wp:posOffset>152400</wp:posOffset>
                      </wp:positionV>
                      <wp:extent cx="156845" cy="2126615"/>
                      <wp:effectExtent l="0" t="0" r="0" b="0"/>
                      <wp:wrapNone/>
                      <wp:docPr id="14" name=""/>
                      <wp:cNvGraphicFramePr/>
                      <a:graphic xmlns:a="http://schemas.openxmlformats.org/drawingml/2006/main">
                        <a:graphicData uri="http://schemas.microsoft.com/office/word/2010/wordprocessingShape">
                          <wps:wsp>
                            <wps:cNvSpPr/>
                            <wps:spPr>
                              <a:xfrm rot="5400000">
                                <a:off x="4287455" y="3706340"/>
                                <a:ext cx="2117090"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Communication and Language: </w:t>
                                  </w:r>
                                  <w:r>
                                    <w:rPr>
                                      <w:b/>
                                      <w:color w:val="3C3C3B"/>
                                      <w:sz w:val="16"/>
                                    </w:rPr>
                                    <w:t>Understanding</w:t>
                                  </w:r>
                                </w:p>
                              </w:txbxContent>
                            </wps:txbx>
                            <wps:bodyPr spcFirstLastPara="1" wrap="square" lIns="0" tIns="0" rIns="0" bIns="0" anchor="t" anchorCtr="0">
                              <a:noAutofit/>
                            </wps:bodyPr>
                          </wps:wsp>
                        </a:graphicData>
                      </a:graphic>
                    </wp:anchor>
                  </w:drawing>
                </mc:Choice>
                <mc:Fallback>
                  <w:pict>
                    <v:rect id="_x0000_s1027" style="position:absolute;left:0;text-align:left;margin-left:782pt;margin-top:12pt;width:12.35pt;height:167.4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" filled="f" stroked="f">
                      <v:textbox inset="0,0,0,0">
                        <w:txbxContent>
                          <w:p w:rsidR="00E428E0" w:rsidRDefault="00E428E0">
                            <w:pPr>
                              <w:spacing w:before="17" w:line="258" w:lineRule="auto"/>
                              <w:ind w:left="20" w:firstLine="20"/>
                              <w:textDirection w:val="btLr"/>
                            </w:pPr>
                            <w:r>
                              <w:rPr>
                                <w:b/>
                                <w:color w:val="ED7F11"/>
                                <w:sz w:val="16"/>
                              </w:rPr>
                              <w:t xml:space="preserve">Communication and Language: </w:t>
                            </w:r>
                            <w:r>
                              <w:rPr>
                                <w:b/>
                                <w:color w:val="3C3C3B"/>
                                <w:sz w:val="16"/>
                              </w:rPr>
                              <w:t>Understanding</w:t>
                            </w:r>
                          </w:p>
                        </w:txbxContent>
                      </v:textbox>
                    </v:rect>
                  </w:pict>
                </mc:Fallback>
              </mc:AlternateConten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Shows understanding of prepositions such as </w:t>
            </w:r>
            <w:r>
              <w:rPr>
                <w:rFonts w:ascii="Sassoon Primary" w:eastAsia="Sassoon Primary" w:hAnsi="Sassoon Primary" w:cs="Sassoon Primary"/>
                <w:i/>
                <w:color w:val="000000"/>
                <w:sz w:val="18"/>
                <w:szCs w:val="18"/>
              </w:rPr>
              <w:t xml:space="preserve">under, on top, behind </w:t>
            </w:r>
            <w:r>
              <w:rPr>
                <w:rFonts w:ascii="Sassoon Primary" w:eastAsia="Sassoon Primary" w:hAnsi="Sassoon Primary" w:cs="Sassoon Primary"/>
                <w:color w:val="000000"/>
                <w:sz w:val="18"/>
                <w:szCs w:val="18"/>
              </w:rPr>
              <w:t>by carrying out an action or selecting correct picture</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Responds to instructions with more elements, e.g. </w:t>
            </w:r>
            <w:r>
              <w:rPr>
                <w:rFonts w:ascii="Sassoon Primary" w:eastAsia="Sassoon Primary" w:hAnsi="Sassoon Primary" w:cs="Sassoon Primary"/>
                <w:i/>
                <w:color w:val="000000"/>
                <w:sz w:val="18"/>
                <w:szCs w:val="18"/>
              </w:rPr>
              <w:t>Give the big ball to me; collect up all the blocks and put them in the box</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understand </w:t>
            </w:r>
            <w:r>
              <w:rPr>
                <w:rFonts w:ascii="Sassoon Primary" w:eastAsia="Sassoon Primary" w:hAnsi="Sassoon Primary" w:cs="Sassoon Primary"/>
                <w:i/>
                <w:color w:val="000000"/>
                <w:sz w:val="18"/>
                <w:szCs w:val="18"/>
              </w:rPr>
              <w:t xml:space="preserve">why </w:t>
            </w:r>
            <w:r>
              <w:rPr>
                <w:rFonts w:ascii="Sassoon Primary" w:eastAsia="Sassoon Primary" w:hAnsi="Sassoon Primary" w:cs="Sassoon Primary"/>
                <w:color w:val="000000"/>
                <w:sz w:val="18"/>
                <w:szCs w:val="18"/>
              </w:rPr>
              <w:t xml:space="preserve">and </w:t>
            </w:r>
            <w:r>
              <w:rPr>
                <w:rFonts w:ascii="Sassoon Primary" w:eastAsia="Sassoon Primary" w:hAnsi="Sassoon Primary" w:cs="Sassoon Primary"/>
                <w:i/>
                <w:color w:val="000000"/>
                <w:sz w:val="18"/>
                <w:szCs w:val="18"/>
              </w:rPr>
              <w:t xml:space="preserve">how </w:t>
            </w:r>
            <w:r>
              <w:rPr>
                <w:rFonts w:ascii="Sassoon Primary" w:eastAsia="Sassoon Primary" w:hAnsi="Sassoon Primary" w:cs="Sassoon Primary"/>
                <w:color w:val="000000"/>
                <w:sz w:val="18"/>
                <w:szCs w:val="18"/>
              </w:rPr>
              <w:t>questions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9F9F9"/>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use more complex sentences to link thoughts (e.g. using </w:t>
            </w:r>
            <w:r>
              <w:rPr>
                <w:rFonts w:ascii="Sassoon Primary" w:eastAsia="Sassoon Primary" w:hAnsi="Sassoon Primary" w:cs="Sassoon Primary"/>
                <w:i/>
                <w:color w:val="000000"/>
                <w:sz w:val="18"/>
                <w:szCs w:val="18"/>
              </w:rPr>
              <w:t>and, because</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Able to use language in recalling past experiences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Can retell a simple past event in correct order (e.g. </w:t>
            </w:r>
            <w:r>
              <w:rPr>
                <w:rFonts w:ascii="Sassoon Primary" w:eastAsia="Sassoon Primary" w:hAnsi="Sassoon Primary" w:cs="Sassoon Primary"/>
                <w:i/>
                <w:color w:val="000000"/>
                <w:sz w:val="18"/>
                <w:szCs w:val="18"/>
              </w:rPr>
              <w:t>went down slide, hurt finger</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talk to explain what is happening and anticipate what might happen next</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Questions why things happen and gives explanations. Asks e.g. </w:t>
            </w:r>
            <w:r>
              <w:rPr>
                <w:rFonts w:ascii="Sassoon Primary" w:eastAsia="Sassoon Primary" w:hAnsi="Sassoon Primary" w:cs="Sassoon Primary"/>
                <w:i/>
                <w:color w:val="000000"/>
                <w:sz w:val="18"/>
                <w:szCs w:val="18"/>
              </w:rPr>
              <w:t>who, what, when, how</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Beginning to use a range of tenses (e.g. </w:t>
            </w:r>
            <w:r>
              <w:rPr>
                <w:rFonts w:ascii="Sassoon Primary" w:eastAsia="Sassoon Primary" w:hAnsi="Sassoon Primary" w:cs="Sassoon Primary"/>
                <w:i/>
                <w:color w:val="000000"/>
                <w:sz w:val="18"/>
                <w:szCs w:val="18"/>
              </w:rPr>
              <w:t>play, playing, will play, played</w:t>
            </w:r>
            <w:r>
              <w:rPr>
                <w:rFonts w:ascii="Sassoon Primary" w:eastAsia="Sassoon Primary" w:hAnsi="Sassoon Primary" w:cs="Sassoon Primary"/>
                <w:color w:val="000000"/>
                <w:sz w:val="18"/>
                <w:szCs w:val="18"/>
              </w:rPr>
              <w:t>)</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Continues to make some errors in language (e.g. </w:t>
            </w:r>
            <w:proofErr w:type="spellStart"/>
            <w:r>
              <w:rPr>
                <w:rFonts w:ascii="Sassoon Primary" w:eastAsia="Sassoon Primary" w:hAnsi="Sassoon Primary" w:cs="Sassoon Primary"/>
                <w:i/>
                <w:color w:val="000000"/>
                <w:sz w:val="18"/>
                <w:szCs w:val="18"/>
              </w:rPr>
              <w:t>runned</w:t>
            </w:r>
            <w:proofErr w:type="spellEnd"/>
            <w:r>
              <w:rPr>
                <w:rFonts w:ascii="Sassoon Primary" w:eastAsia="Sassoon Primary" w:hAnsi="Sassoon Primary" w:cs="Sassoon Primary"/>
                <w:color w:val="000000"/>
                <w:sz w:val="18"/>
                <w:szCs w:val="18"/>
              </w:rPr>
              <w:t>) and will absorb and use language they hear around them in their community and culture</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intonation, rhythm and phrasing to make the meaning clear to others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more extensively about things that are of particular importance to them</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Builds up vocabulary that reflects the breadth of their experiences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talk in pretending that objects stand for something else in play, e.g. </w:t>
            </w:r>
            <w:r>
              <w:rPr>
                <w:rFonts w:ascii="Sassoon Primary" w:eastAsia="Sassoon Primary" w:hAnsi="Sassoon Primary" w:cs="Sassoon Primary"/>
                <w:i/>
                <w:color w:val="000000"/>
                <w:sz w:val="18"/>
                <w:szCs w:val="18"/>
              </w:rPr>
              <w:t>This box is my castle</w:t>
            </w:r>
          </w:p>
        </w:tc>
      </w:tr>
      <w:tr w:rsidR="00BC26BC">
        <w:tc>
          <w:tcPr>
            <w:tcW w:w="731"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4885" w:type="dxa"/>
            <w:shd w:val="clear" w:color="auto" w:fill="F2F2F2"/>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variability in listening behaviour; may move around and fiddle but still be listening or sit still but not absorbed by activity</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May indicate two-channelled attention, e.g. </w:t>
            </w:r>
            <w:proofErr w:type="gramStart"/>
            <w:r>
              <w:rPr>
                <w:rFonts w:ascii="Sassoon Primary" w:eastAsia="Sassoon Primary" w:hAnsi="Sassoon Primary" w:cs="Sassoon Primary"/>
                <w:color w:val="000000"/>
                <w:sz w:val="18"/>
                <w:szCs w:val="18"/>
              </w:rPr>
              <w:t>paying  attention</w:t>
            </w:r>
            <w:proofErr w:type="gramEnd"/>
            <w:r>
              <w:rPr>
                <w:rFonts w:ascii="Sassoon Primary" w:eastAsia="Sassoon Primary" w:hAnsi="Sassoon Primary" w:cs="Sassoon Primary"/>
                <w:color w:val="000000"/>
                <w:sz w:val="18"/>
                <w:szCs w:val="18"/>
              </w:rPr>
              <w:t xml:space="preserve"> to something of interest for short or long periods; can both listen and do for short span</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2F2F2"/>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Understands a range of complex sentence structures including negatives, plurals and tense markers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understand humour, e.g. nonsense rhymes, jokes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Able to follow a story without pictures or props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Listens and responds to ideas expressed by others in conversation or discussion</w:t>
            </w:r>
          </w:p>
          <w:p w:rsidR="00BC26BC" w:rsidRDefault="009C3C31">
            <w:pPr>
              <w:numPr>
                <w:ilvl w:val="0"/>
                <w:numId w:val="1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Understands questions such as </w:t>
            </w:r>
            <w:r>
              <w:rPr>
                <w:rFonts w:ascii="Sassoon Primary" w:eastAsia="Sassoon Primary" w:hAnsi="Sassoon Primary" w:cs="Sassoon Primary"/>
                <w:i/>
                <w:color w:val="000000"/>
                <w:sz w:val="18"/>
                <w:szCs w:val="18"/>
              </w:rPr>
              <w:t xml:space="preserve">who; why; when; where </w:t>
            </w:r>
            <w:r>
              <w:rPr>
                <w:rFonts w:ascii="Sassoon Primary" w:eastAsia="Sassoon Primary" w:hAnsi="Sassoon Primary" w:cs="Sassoon Primary"/>
                <w:color w:val="000000"/>
                <w:sz w:val="18"/>
                <w:szCs w:val="18"/>
              </w:rPr>
              <w:t xml:space="preserve">and </w:t>
            </w:r>
            <w:r>
              <w:rPr>
                <w:rFonts w:ascii="Sassoon Primary" w:eastAsia="Sassoon Primary" w:hAnsi="Sassoon Primary" w:cs="Sassoon Primary"/>
                <w:i/>
                <w:color w:val="000000"/>
                <w:sz w:val="18"/>
                <w:szCs w:val="18"/>
              </w:rPr>
              <w:t>how</w:t>
            </w:r>
          </w:p>
        </w:tc>
        <w:tc>
          <w:tcPr>
            <w:tcW w:w="4886" w:type="dxa"/>
            <w:shd w:val="clear" w:color="auto" w:fill="F2F2F2"/>
          </w:tcPr>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Extends vocabulary, especially by grouping and naming, exploring the meaning and sounds of new words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language to imagine and recreate roles and experiences in play situations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Links statements and sticks to a main theme or intention</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talk to organise, sequence and clarify thinking, ideas, feelings and events</w:t>
            </w:r>
          </w:p>
          <w:p w:rsidR="00BC26BC" w:rsidRDefault="009C3C31">
            <w:pPr>
              <w:numPr>
                <w:ilvl w:val="0"/>
                <w:numId w:val="1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Introduces a storyline or narrative into their play</w:t>
            </w:r>
          </w:p>
        </w:tc>
      </w:tr>
    </w:tbl>
    <w:p w:rsidR="00BC26BC" w:rsidRDefault="00BC26BC">
      <w:pPr>
        <w:tabs>
          <w:tab w:val="left" w:pos="6840"/>
        </w:tabs>
        <w:rPr>
          <w:rFonts w:ascii="Sassoon Primary" w:eastAsia="Sassoon Primary" w:hAnsi="Sassoon Primary" w:cs="Sassoon Primary"/>
        </w:rPr>
      </w:pPr>
    </w:p>
    <w:tbl>
      <w:tblPr>
        <w:tblStyle w:val="a2"/>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7332"/>
        <w:gridCol w:w="7331"/>
      </w:tblGrid>
      <w:tr w:rsidR="00BC26BC">
        <w:trPr>
          <w:trHeight w:val="558"/>
        </w:trPr>
        <w:tc>
          <w:tcPr>
            <w:tcW w:w="725"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t>ELG</w:t>
            </w:r>
          </w:p>
        </w:tc>
        <w:tc>
          <w:tcPr>
            <w:tcW w:w="7332"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Listening Attention and Understanding</w:t>
            </w:r>
          </w:p>
        </w:tc>
        <w:tc>
          <w:tcPr>
            <w:tcW w:w="7331"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Speaking</w:t>
            </w:r>
          </w:p>
        </w:tc>
      </w:tr>
      <w:tr w:rsidR="00BC26BC">
        <w:tc>
          <w:tcPr>
            <w:tcW w:w="725" w:type="dxa"/>
          </w:tcPr>
          <w:p w:rsidR="00BC26BC" w:rsidRDefault="00BC26BC">
            <w:pPr>
              <w:tabs>
                <w:tab w:val="left" w:pos="6840"/>
              </w:tabs>
              <w:rPr>
                <w:rFonts w:ascii="Sassoon Primary" w:eastAsia="Sassoon Primary" w:hAnsi="Sassoon Primary" w:cs="Sassoon Primary"/>
                <w:sz w:val="18"/>
                <w:szCs w:val="18"/>
              </w:rPr>
            </w:pPr>
          </w:p>
        </w:tc>
        <w:tc>
          <w:tcPr>
            <w:tcW w:w="7332" w:type="dxa"/>
            <w:shd w:val="clear" w:color="auto" w:fill="auto"/>
          </w:tcPr>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Listen attentively and respond to what they hear with relevant questions, comments and actions when being read to and during whole class discussions and small group interactions;</w:t>
            </w:r>
          </w:p>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 xml:space="preserve">Make comments about what they have heard and ask questions to clarify </w:t>
            </w:r>
            <w:proofErr w:type="gramStart"/>
            <w:r>
              <w:rPr>
                <w:rFonts w:ascii="Sassoon Primary" w:eastAsia="Sassoon Primary" w:hAnsi="Sassoon Primary" w:cs="Sassoon Primary"/>
                <w:color w:val="000000"/>
                <w:sz w:val="20"/>
                <w:szCs w:val="20"/>
              </w:rPr>
              <w:t>their  understanding</w:t>
            </w:r>
            <w:proofErr w:type="gramEnd"/>
            <w:r>
              <w:rPr>
                <w:rFonts w:ascii="Sassoon Primary" w:eastAsia="Sassoon Primary" w:hAnsi="Sassoon Primary" w:cs="Sassoon Primary"/>
                <w:color w:val="000000"/>
                <w:sz w:val="20"/>
                <w:szCs w:val="20"/>
              </w:rPr>
              <w:t>;</w:t>
            </w:r>
          </w:p>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Hold conversation when engaged in back-and-forth exchanges with their teacher and peers.</w:t>
            </w:r>
          </w:p>
        </w:tc>
        <w:tc>
          <w:tcPr>
            <w:tcW w:w="7331" w:type="dxa"/>
            <w:shd w:val="clear" w:color="auto" w:fill="auto"/>
          </w:tcPr>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Participate in small group, class and one-to-one discussions, offering their own ideas, using recently introduced vocabulary;</w:t>
            </w:r>
          </w:p>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Offer explanations for why things might happen, making use of recently introduced vocabulary from stories, non-fiction, rhymes and poems when appropriate;</w:t>
            </w:r>
          </w:p>
          <w:p w:rsidR="00BC26BC" w:rsidRDefault="009C3C31">
            <w:pPr>
              <w:numPr>
                <w:ilvl w:val="0"/>
                <w:numId w:val="8"/>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Express their ideas and feelings about their experiences using full sentences, including use of past, present and future tenses and making use of conjunctions, with modelling and support from their teacher.</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r>
    </w:tbl>
    <w:p w:rsidR="00BC26BC" w:rsidRDefault="00BC26BC">
      <w:pPr>
        <w:tabs>
          <w:tab w:val="left" w:pos="6840"/>
        </w:tabs>
        <w:rPr>
          <w:rFonts w:ascii="Sassoon Primary" w:eastAsia="Sassoon Primary" w:hAnsi="Sassoon Primary" w:cs="Sassoon Primary"/>
        </w:rPr>
      </w:pPr>
    </w:p>
    <w:p w:rsidR="001668F8" w:rsidRDefault="001668F8">
      <w:pPr>
        <w:tabs>
          <w:tab w:val="left" w:pos="6840"/>
        </w:tabs>
        <w:rPr>
          <w:rFonts w:ascii="Sassoon Primary" w:eastAsia="Sassoon Primary" w:hAnsi="Sassoon Primary" w:cs="Sassoon Primary"/>
        </w:rPr>
      </w:pPr>
    </w:p>
    <w:p w:rsidR="001668F8" w:rsidRDefault="001668F8">
      <w:pPr>
        <w:tabs>
          <w:tab w:val="left" w:pos="6840"/>
        </w:tabs>
        <w:rPr>
          <w:rFonts w:ascii="Sassoon Primary" w:eastAsia="Sassoon Primary" w:hAnsi="Sassoon Primary" w:cs="Sassoon Primary"/>
        </w:rPr>
      </w:pPr>
    </w:p>
    <w:p w:rsidR="00BC26BC" w:rsidRDefault="00BC26BC">
      <w:pPr>
        <w:tabs>
          <w:tab w:val="left" w:pos="6840"/>
        </w:tabs>
        <w:rPr>
          <w:rFonts w:ascii="Sassoon Primary" w:eastAsia="Sassoon Primary" w:hAnsi="Sassoon Primary" w:cs="Sassoon Primary"/>
        </w:rPr>
      </w:pPr>
    </w:p>
    <w:tbl>
      <w:tblPr>
        <w:tblStyle w:val="a3"/>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7329"/>
        <w:gridCol w:w="7329"/>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2"/>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Physical Development</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7329"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Moving and Handling</w:t>
            </w:r>
          </w:p>
        </w:tc>
        <w:tc>
          <w:tcPr>
            <w:tcW w:w="7329"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Health and Self-care</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7329" w:type="dxa"/>
            <w:shd w:val="clear" w:color="auto" w:fill="F7FCFF"/>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Gradually develops ability to hold up own head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movements with arms and legs which gradually become more controlled - moves hands together/legs together</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Follows and tracks a sound or moving object, moving head and eyes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When lying on back, plays with hands and grasps feet, alternating mouthing hands/feet with focusing gaze on them, and vocalising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Reaches out for, touches and begins to hold objects, developing later on into being able to release grasp</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Rolls over from back to side, gradually spending longer on side waving upper leg before returning to back</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roll from back right through to front, gradually becoming happy to spend longer on tummy as able to lift head for longer</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objects with mouth, often picking up an object and holding it to the mouth for lips and tongue to explore (mouthing)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When lying on tummy becomes able to lift first head and then chest, supporting self with forearms and then straight arms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creep (belly crawl commando-style) from prone (on tummy) position on the floor, often moving backwards before going forwards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increasingly able to communicate, both expressing and responding through body movements, gesture, facial expression and vocalisations</w:t>
            </w:r>
          </w:p>
        </w:tc>
        <w:tc>
          <w:tcPr>
            <w:tcW w:w="7329" w:type="dxa"/>
            <w:shd w:val="clear" w:color="auto" w:fill="F7FCFF"/>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and thrives on warm, sensitive physical contact and care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needs known through crying and body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movements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being rocked as a means of soothing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Sleeps for 14-16 hours a day, with several short naps. Substantial sleeping is vital for processing sensory information taken in while awake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and turns to sounds, especially voices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discomfort, hunger or thirst, distress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and need for holding or moving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Alert for periods of increasing length, interspersed with naps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Anticipates food routines with interest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move to solid feeding (current recommendations are at around 6 months) as well as milk</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Communicates discomfort or distress with wet or soiled nappy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First teeth usually appear – first two lower incisors and then two upper incisors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Chews on baby toothbrush</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Opens mouth for spoon</w:t>
            </w: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7329" w:type="dxa"/>
            <w:shd w:val="clear" w:color="auto" w:fill="EBFFEB"/>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Belly crawling moves into crawling up on hands and knees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adept at changing position from crawling to sitting in order to stop, pick up, handle and investigate objects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Sits unsupported on the floor, leaving hands free to manipulate objects with both hands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Picks up objects in palmar grip and shakes, waves, bangs, pulls and tugs them between two hands while looking at them</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finger and toe rhymes and games.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Pulls to standing from crawling, holding on to furniture or person for support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 xml:space="preserve">Walks around furniture lifting one foot </w:t>
            </w:r>
            <w:proofErr w:type="gramStart"/>
            <w:r>
              <w:rPr>
                <w:rFonts w:ascii="Sassoon Primary" w:eastAsia="Sassoon Primary" w:hAnsi="Sassoon Primary" w:cs="Sassoon Primary"/>
                <w:color w:val="000000"/>
                <w:sz w:val="18"/>
                <w:szCs w:val="18"/>
              </w:rPr>
              <w:t>and  stepping</w:t>
            </w:r>
            <w:proofErr w:type="gramEnd"/>
            <w:r>
              <w:rPr>
                <w:rFonts w:ascii="Sassoon Primary" w:eastAsia="Sassoon Primary" w:hAnsi="Sassoon Primary" w:cs="Sassoon Primary"/>
                <w:color w:val="000000"/>
                <w:sz w:val="18"/>
                <w:szCs w:val="18"/>
              </w:rPr>
              <w:t xml:space="preserve"> sideways (cruising)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walking independently on firm surfaces and later on uneven surfaces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Points with first finger, sharing attention with adult.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throw and release objects overarm.</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the sensory experience of making marks in food, damp sand, water, mud, paste or paint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Pushes, pulls, lifts and carries objects, moving them around and placing with intent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Climbs inside, underneath, into corners and between objects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Manipulates objects using hands singly and together, such as squeezing water out of a sponge</w:t>
            </w:r>
          </w:p>
        </w:tc>
        <w:tc>
          <w:tcPr>
            <w:tcW w:w="7329" w:type="dxa"/>
            <w:shd w:val="clear" w:color="auto" w:fill="EBFFEB"/>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Sleeps for 11-15 hours a day with at least 2 naps</w:t>
            </w:r>
            <w:r>
              <w:rPr>
                <w:noProof/>
              </w:rPr>
              <mc:AlternateContent>
                <mc:Choice Requires="wpg">
                  <w:drawing>
                    <wp:anchor distT="0" distB="0" distL="114300" distR="114300" simplePos="0" relativeHeight="251666432"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12"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12"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9931400</wp:posOffset>
                      </wp:positionH>
                      <wp:positionV relativeFrom="paragraph">
                        <wp:posOffset>152400</wp:posOffset>
                      </wp:positionV>
                      <wp:extent cx="156845" cy="2005330"/>
                      <wp:effectExtent l="0" t="0" r="0" b="0"/>
                      <wp:wrapNone/>
                      <wp:docPr id="16" name=""/>
                      <wp:cNvGraphicFramePr/>
                      <a:graphic xmlns:a="http://schemas.openxmlformats.org/drawingml/2006/main">
                        <a:graphicData uri="http://schemas.microsoft.com/office/word/2010/wordprocessingShape">
                          <wps:wsp>
                            <wps:cNvSpPr/>
                            <wps:spPr>
                              <a:xfrm rot="5400000">
                                <a:off x="4348098" y="3706341"/>
                                <a:ext cx="1995805"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Physical Development: </w:t>
                                  </w:r>
                                  <w:r>
                                    <w:rPr>
                                      <w:b/>
                                      <w:color w:val="3C3C3B"/>
                                      <w:sz w:val="16"/>
                                    </w:rPr>
                                    <w:t>Health and self-care</w:t>
                                  </w:r>
                                </w:p>
                              </w:txbxContent>
                            </wps:txbx>
                            <wps:bodyPr spcFirstLastPara="1" wrap="square" lIns="0" tIns="0" rIns="0" bIns="0" anchor="t" anchorCtr="0">
                              <a:noAutofit/>
                            </wps:bodyPr>
                          </wps:wsp>
                        </a:graphicData>
                      </a:graphic>
                    </wp:anchor>
                  </w:drawing>
                </mc:Choice>
                <mc:Fallback>
                  <w:pict>
                    <v:rect id="_x0000_s1028" style="position:absolute;left:0;text-align:left;margin-left:782pt;margin-top:12pt;width:12.35pt;height:157.9pt;rotation:90;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" filled="f" stroked="f">
                      <v:textbox inset="0,0,0,0">
                        <w:txbxContent>
                          <w:p w:rsidR="00E428E0" w:rsidRDefault="00E428E0">
                            <w:pPr>
                              <w:spacing w:before="17" w:line="258" w:lineRule="auto"/>
                              <w:ind w:left="20" w:firstLine="20"/>
                              <w:textDirection w:val="btLr"/>
                            </w:pPr>
                            <w:r>
                              <w:rPr>
                                <w:b/>
                                <w:color w:val="ED7F11"/>
                                <w:sz w:val="16"/>
                              </w:rPr>
                              <w:t xml:space="preserve">Physical Development: </w:t>
                            </w:r>
                            <w:r>
                              <w:rPr>
                                <w:b/>
                                <w:color w:val="3C3C3B"/>
                                <w:sz w:val="16"/>
                              </w:rPr>
                              <w:t>Health and self-care</w:t>
                            </w:r>
                          </w:p>
                        </w:txbxContent>
                      </v:textbox>
                    </v:rect>
                  </w:pict>
                </mc:Fallback>
              </mc:AlternateConten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Self-soothes and is able to drop off to sleep when conditions are right for them</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feelings and communicates through gesture, facial expression, movements, body language and vocalisations (such as joy, distress, frustration and fear)</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Shows rapid changes in energy levels, from </w:t>
            </w:r>
            <w:proofErr w:type="gramStart"/>
            <w:r>
              <w:rPr>
                <w:rFonts w:ascii="Sassoon Primary" w:eastAsia="Sassoon Primary" w:hAnsi="Sassoon Primary" w:cs="Sassoon Primary"/>
                <w:color w:val="000000"/>
                <w:sz w:val="18"/>
                <w:szCs w:val="18"/>
              </w:rPr>
              <w:t>highly  active</w:t>
            </w:r>
            <w:proofErr w:type="gramEnd"/>
            <w:r>
              <w:rPr>
                <w:rFonts w:ascii="Sassoon Primary" w:eastAsia="Sassoon Primary" w:hAnsi="Sassoon Primary" w:cs="Sassoon Primary"/>
                <w:color w:val="000000"/>
                <w:sz w:val="18"/>
                <w:szCs w:val="18"/>
              </w:rPr>
              <w:t xml:space="preserve"> to a sudden need for adult support in order to restore equilibrium</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Grasps finger foods and brings them to mouth </w:t>
            </w:r>
            <w:proofErr w:type="gramStart"/>
            <w:r>
              <w:rPr>
                <w:rFonts w:ascii="Sassoon Primary" w:eastAsia="Sassoon Primary" w:hAnsi="Sassoon Primary" w:cs="Sassoon Primary"/>
                <w:color w:val="000000"/>
                <w:sz w:val="18"/>
                <w:szCs w:val="18"/>
              </w:rPr>
              <w:t>and  shares</w:t>
            </w:r>
            <w:proofErr w:type="gramEnd"/>
            <w:r>
              <w:rPr>
                <w:rFonts w:ascii="Sassoon Primary" w:eastAsia="Sassoon Primary" w:hAnsi="Sassoon Primary" w:cs="Sassoon Primary"/>
                <w:color w:val="000000"/>
                <w:sz w:val="18"/>
                <w:szCs w:val="18"/>
              </w:rPr>
              <w:t xml:space="preserve"> control of spoon and bottle or cup, moving towards independence with support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Attentive to sounds in the environment, even at distance and overhead, often pointing, vocalising and sharing attention with adults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Interested in making and exploring sounds with objects</w:t>
            </w:r>
          </w:p>
          <w:p w:rsidR="00BC26BC" w:rsidRDefault="009C3C31">
            <w:pPr>
              <w:numPr>
                <w:ilvl w:val="0"/>
                <w:numId w:val="12"/>
              </w:numPr>
              <w:pBdr>
                <w:top w:val="nil"/>
                <w:left w:val="nil"/>
                <w:bottom w:val="nil"/>
                <w:right w:val="nil"/>
                <w:between w:val="nil"/>
              </w:pBdr>
              <w:spacing w:after="160"/>
              <w:rPr>
                <w:color w:val="000000"/>
                <w:sz w:val="18"/>
                <w:szCs w:val="18"/>
              </w:rPr>
            </w:pPr>
            <w:proofErr w:type="gramStart"/>
            <w:r>
              <w:rPr>
                <w:rFonts w:ascii="Sassoon Primary" w:eastAsia="Sassoon Primary" w:hAnsi="Sassoon Primary" w:cs="Sassoon Primary"/>
                <w:color w:val="000000"/>
                <w:sz w:val="18"/>
                <w:szCs w:val="18"/>
              </w:rPr>
              <w:t>Generally</w:t>
            </w:r>
            <w:proofErr w:type="gramEnd"/>
            <w:r>
              <w:rPr>
                <w:rFonts w:ascii="Sassoon Primary" w:eastAsia="Sassoon Primary" w:hAnsi="Sassoon Primary" w:cs="Sassoon Primary"/>
                <w:color w:val="000000"/>
                <w:sz w:val="18"/>
                <w:szCs w:val="18"/>
              </w:rPr>
              <w:t xml:space="preserve"> has up to 12 teeth - willing to allow baby toothbrush to be used on teeth</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actively cooperate with nappy changing, dressing/undressing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communicate regarding urination and bowel movement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7329" w:type="dxa"/>
            <w:shd w:val="clear" w:color="auto" w:fill="FFF3CD"/>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Develops security in walking upright using feet alternately and can also run short distances </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Walks upstairs facing forwards holding rail or hand of adult, with both feet onto a single step at a time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Changes position from standing to squatting and sitting with little effort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Participates in finger and action rhymes, songs and games, imitating the movements and anticipating actions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Hands start to operate independently during a task that uses both, with each hand doing something different at the same time (e.g. holding a block in one hand and steadying the other block with the other hand.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dances and sings to music rhymes and songs, imitating movements of others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walk considerable distance with purpose, stopping, starting and changing direction</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closely at small items and creatures, and can also see items at substantial distance, comfortably changing focus from one to the other</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When holding crayons, chalks etc, makes connections between their movement and the marks they make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gesture and body language to convey needs and interests and to support emerging verbal language use</w:t>
            </w:r>
          </w:p>
        </w:tc>
        <w:tc>
          <w:tcPr>
            <w:tcW w:w="7329" w:type="dxa"/>
            <w:shd w:val="clear" w:color="auto" w:fill="FFF3CD"/>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Sleeps for 12-14 hours a day with one/two naps.  Daytime sleeping continues to be important </w:t>
            </w:r>
            <w:proofErr w:type="gramStart"/>
            <w:r>
              <w:rPr>
                <w:rFonts w:ascii="Sassoon Primary" w:eastAsia="Sassoon Primary" w:hAnsi="Sassoon Primary" w:cs="Sassoon Primary"/>
                <w:color w:val="000000"/>
                <w:sz w:val="18"/>
                <w:szCs w:val="18"/>
              </w:rPr>
              <w:t>for  healthy</w:t>
            </w:r>
            <w:proofErr w:type="gramEnd"/>
            <w:r>
              <w:rPr>
                <w:rFonts w:ascii="Sassoon Primary" w:eastAsia="Sassoon Primary" w:hAnsi="Sassoon Primary" w:cs="Sassoon Primary"/>
                <w:color w:val="000000"/>
                <w:sz w:val="18"/>
                <w:szCs w:val="18"/>
              </w:rPr>
              <w:t xml:space="preserve"> development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Highly active in short bursts, with frequent and sudden need for rest or withdrawal</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hugs and cuddles and seeks comfort from attachment figure when they feel the need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physical expression of feelings to release stress.</w:t>
            </w:r>
          </w:p>
          <w:p w:rsidR="00BC26BC" w:rsidRDefault="009C3C31">
            <w:pPr>
              <w:numPr>
                <w:ilvl w:val="0"/>
                <w:numId w:val="12"/>
              </w:numPr>
              <w:pBdr>
                <w:top w:val="nil"/>
                <w:left w:val="nil"/>
                <w:bottom w:val="nil"/>
                <w:right w:val="nil"/>
                <w:between w:val="nil"/>
              </w:pBdr>
              <w:spacing w:after="160"/>
              <w:rPr>
                <w:color w:val="000000"/>
                <w:sz w:val="18"/>
                <w:szCs w:val="18"/>
              </w:rPr>
            </w:pPr>
            <w:proofErr w:type="gramStart"/>
            <w:r>
              <w:rPr>
                <w:rFonts w:ascii="Sassoon Primary" w:eastAsia="Sassoon Primary" w:hAnsi="Sassoon Primary" w:cs="Sassoon Primary"/>
                <w:color w:val="000000"/>
                <w:sz w:val="18"/>
                <w:szCs w:val="18"/>
              </w:rPr>
              <w:t>Generally</w:t>
            </w:r>
            <w:proofErr w:type="gramEnd"/>
            <w:r>
              <w:rPr>
                <w:rFonts w:ascii="Sassoon Primary" w:eastAsia="Sassoon Primary" w:hAnsi="Sassoon Primary" w:cs="Sassoon Primary"/>
                <w:color w:val="000000"/>
                <w:sz w:val="18"/>
                <w:szCs w:val="18"/>
              </w:rPr>
              <w:t xml:space="preserve"> has up to 16 teeth – helps adult with brushing teeth</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Intentionally makes sounds with objects and actively responds to music and singing with whole-body dancing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own likes and dislikes in food and drink, willing to try new food textures and tastes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indoor and outdoor clothing and shoes/wellingtons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Clearly communicates wet or soiled nappy or pants, showing increasing awareness of bladder and bowel urges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Helps with dressing/undressing and care routines, enjoying the rituals established for hand washing and teeth cleaning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Feeds self with increasing need to be in control and holds cup with both hands, drinking without much spilling</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7329" w:type="dxa"/>
            <w:shd w:val="clear" w:color="auto" w:fill="FAE7FF"/>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Sits up from lying down, stands up from sitting and squats with steadiness to rest or play with object on the ground, and rises to feet without using hands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Sits comfortably on a chair with both feet on the ground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Runs safely on whole foot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in response to music, or rhythms played on instruments such as drums or shakers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Jumps up into the air with both feet leaving the floor and can jump forward a small distance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walk, run and climb on different levels and surfaces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understand and choose different ways of moving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Kicks a stationary ball with either foot, throws a ball with increasing force and accuracy and starts to catch a large ball by using two hands and their chest to trap it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Climbs up and down stairs by placing both feet on each step while holding a handrail for support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wheeled toys with increasing skill such as pedalling, balancing, holding handlebars and sitting astride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be beginning to show preference for dominant hand and/or leg/foot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Turns pages in a book, sometimes several at once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increasing control in holding, using and manipulating a range of tools and objects such as tambourines, jugs, hammers, and mark making tools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Holds mark-making tools with thumb and all fingers</w:t>
            </w:r>
          </w:p>
        </w:tc>
        <w:tc>
          <w:tcPr>
            <w:tcW w:w="7329" w:type="dxa"/>
            <w:shd w:val="clear" w:color="auto" w:fill="FAE7FF"/>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Very energetic in short bursts and needs time for rest and calm with at least three hours of a day of exercise including moderate- to vigorous-intensity physical activity, spread throughout the day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Needs to sleep for 10–13 hours in a 24-hour period which may include a nap, with regular sleep and wake-up times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Feeds self competently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hold a cup with two hands and drink well without spilling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some independence in self-care and shows an awareness of routines such as handwashing or teeth cleaning but still often needs adult support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increasing understanding of and control of the bowel and bladder urges and starts to communicate their need for the preferred choice of potty or toilet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Able to help with and increasingly independently put on and take off simple clothing items such as hats, unzipped jackets, wellington boots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recognise danger and seeks the support and comfort of significant adults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increasingly express their thoughts and emotions through words as well as continuing to use facial expressions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7329" w:type="dxa"/>
            <w:shd w:val="clear" w:color="auto" w:fill="F9F9F9"/>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Climbs stairs, steps and moves across climbing equipment using alternate feet. Maintains balance using hands and body to stabilise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Walks down steps or slopes whilst carrying a small object, maintaining balance and stability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Runs with spatial awareness and negotiates space successfully, adjusting speed or direction to avoid obstacles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balance on one foot or in a squat momentarily, shifting body weight to improve stability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grasp and release with two hands to throw and catch a large ball, beanbag or an object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lines and circles pivoting from the shoulder and elbow</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Manipulates a range of tools and equipment in one hand, tools include paintbrushes, scissors, hairbrushes, toothbrush, scarves or ribbons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7329" w:type="dxa"/>
            <w:shd w:val="clear" w:color="auto" w:fill="F9F9F9"/>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Can tell adults when hungry, full up or tired or when they want to rest, sleep or play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Observes and can describe in words or actions the effects of physical activity on their bodies.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name and identify different parts of the body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Takes practical action to reduce risk, showing their understanding that equipment and tools can be used safely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wash and can dry hands effectively and understands why this is important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Willing to try a range of different textures and tastes and expresses a preference. </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Observes and controls breath, able to take deep breaths, scrunching and releasing the breath</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Can mirror the playful actions or movements of another adult or child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Working towards a consistent, daily pattern in relation to eating, toileting and sleeping routines and understands why this is important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Gains more bowel and bladder control and can attend to toileting needs most of the time themselves.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Dresses with help, e.g. puts arms into open- fronted coat or shirt when held up, pulls up own trousers, and pulls up zipper once it is fastened at the bottom</w:t>
            </w: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7329" w:type="dxa"/>
            <w:shd w:val="clear" w:color="auto" w:fill="F2F2F2"/>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Chooses to move in a range of ways, moving freely and with confidence making changes to body shape, position and pace of movement such as slithering, shuffling, rolling, crawling, walking, running, jumping, skipping, sliding and hopping</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Experiments with different ways of moving, testing out ideas and adapting movements to reduce risk</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Jumps off an object and lands appropriately using hands, arms and body to stabilise and balance</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Negotiates space successfully when playing racing and chasing games with other children, adjusting speed or changing direction to avoid obstacles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Travels with confidence and skill around, under, over and through balancing and climbing equipment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increasing control over an object in pushing, patting, throwing, catching or kicking it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simple tools to effect changes to materials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Handles tools, objects, construction and malleable materials safely and with increasing control and intention</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 preference for a dominant hand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use anticlockwise movement and retrace vertical lines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form recognisable letters independently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a pencil and holds it effectively to form recognisable letters, most of which are correctly formed</w:t>
            </w:r>
          </w:p>
        </w:tc>
        <w:tc>
          <w:tcPr>
            <w:tcW w:w="7329" w:type="dxa"/>
            <w:shd w:val="clear" w:color="auto" w:fill="F2F2F2"/>
          </w:tcPr>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Eats a healthy range of foodstuffs and understands need for variety in food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Describes a range of different food textures and tastes when cooking and notices changes when they are combined or exposed to hot and cold temperatures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Describes physical changes to the body that can occur when feeling unwell, anxious, tired, angry or sad</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initiate and describe playful actions or movements for other children to mirror and follow</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Has established a consistent, daily pattern in relation to eating, toileting and sleeping routines and can explain why this is important</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Usually dry and clean during the day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some understanding that good practices with regard to exercise, eating, drinking water, sleeping and hygiene can contribute to good health</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understanding of the need for safety when tackling new challenges, and considers and manages some risks by taking independent action or by giving a verbal warning to others</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understanding of how to transport and store equipment safely</w:t>
            </w:r>
          </w:p>
          <w:p w:rsidR="00BC26BC" w:rsidRDefault="009C3C31">
            <w:pPr>
              <w:numPr>
                <w:ilvl w:val="0"/>
                <w:numId w:val="1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Practices some appropriate safety measures without direct supervision, considering both benefits and risk of a physical experience</w:t>
            </w:r>
          </w:p>
        </w:tc>
      </w:tr>
    </w:tbl>
    <w:p w:rsidR="00BC26BC" w:rsidRDefault="009C3C31">
      <w:pPr>
        <w:tabs>
          <w:tab w:val="left" w:pos="1174"/>
        </w:tabs>
        <w:rPr>
          <w:rFonts w:ascii="Sassoon Primary" w:eastAsia="Sassoon Primary" w:hAnsi="Sassoon Primary" w:cs="Sassoon Primary"/>
        </w:rPr>
      </w:pPr>
      <w:r>
        <w:rPr>
          <w:rFonts w:ascii="Sassoon Primary" w:eastAsia="Sassoon Primary" w:hAnsi="Sassoon Primary" w:cs="Sassoon Primary"/>
        </w:rPr>
        <w:tab/>
      </w:r>
    </w:p>
    <w:p w:rsidR="001668F8" w:rsidRDefault="001668F8">
      <w:pPr>
        <w:tabs>
          <w:tab w:val="left" w:pos="1174"/>
        </w:tabs>
        <w:rPr>
          <w:rFonts w:ascii="Sassoon Primary" w:eastAsia="Sassoon Primary" w:hAnsi="Sassoon Primary" w:cs="Sassoon Primary"/>
        </w:rPr>
      </w:pPr>
    </w:p>
    <w:tbl>
      <w:tblPr>
        <w:tblStyle w:val="a4"/>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7326"/>
        <w:gridCol w:w="7326"/>
      </w:tblGrid>
      <w:tr w:rsidR="00BC26BC">
        <w:trPr>
          <w:trHeight w:val="558"/>
        </w:trPr>
        <w:tc>
          <w:tcPr>
            <w:tcW w:w="736"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lastRenderedPageBreak/>
              <w:t>ELG</w:t>
            </w:r>
          </w:p>
        </w:tc>
        <w:tc>
          <w:tcPr>
            <w:tcW w:w="7326"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Gross Motor Skill</w:t>
            </w:r>
          </w:p>
        </w:tc>
        <w:tc>
          <w:tcPr>
            <w:tcW w:w="7326"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Fine Motor Skill</w:t>
            </w:r>
          </w:p>
        </w:tc>
      </w:tr>
      <w:tr w:rsidR="00BC26BC">
        <w:tc>
          <w:tcPr>
            <w:tcW w:w="736" w:type="dxa"/>
          </w:tcPr>
          <w:p w:rsidR="00BC26BC" w:rsidRDefault="00BC26BC">
            <w:pPr>
              <w:tabs>
                <w:tab w:val="left" w:pos="6840"/>
              </w:tabs>
              <w:rPr>
                <w:rFonts w:ascii="Sassoon Primary" w:eastAsia="Sassoon Primary" w:hAnsi="Sassoon Primary" w:cs="Sassoon Primary"/>
                <w:sz w:val="18"/>
                <w:szCs w:val="18"/>
              </w:rPr>
            </w:pPr>
          </w:p>
        </w:tc>
        <w:tc>
          <w:tcPr>
            <w:tcW w:w="7326" w:type="dxa"/>
            <w:shd w:val="clear" w:color="auto" w:fill="auto"/>
          </w:tcPr>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Negotiate space and obstacles safely, with consideration for themselves and others;</w:t>
            </w:r>
          </w:p>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Demonstrate strength, balance and coordination when playing;</w:t>
            </w:r>
          </w:p>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 xml:space="preserve">Move energetically, such as running, jumping, dancing, hopping, skipping </w:t>
            </w:r>
            <w:proofErr w:type="gramStart"/>
            <w:r>
              <w:rPr>
                <w:rFonts w:ascii="Sassoon Primary" w:eastAsia="Sassoon Primary" w:hAnsi="Sassoon Primary" w:cs="Sassoon Primary"/>
                <w:color w:val="000000"/>
                <w:sz w:val="20"/>
                <w:szCs w:val="20"/>
              </w:rPr>
              <w:t>and  climbing</w:t>
            </w:r>
            <w:proofErr w:type="gramEnd"/>
            <w:r>
              <w:rPr>
                <w:rFonts w:ascii="Sassoon Primary" w:eastAsia="Sassoon Primary" w:hAnsi="Sassoon Primary" w:cs="Sassoon Primary"/>
                <w:color w:val="000000"/>
                <w:sz w:val="20"/>
                <w:szCs w:val="20"/>
              </w:rPr>
              <w:t>.</w:t>
            </w:r>
          </w:p>
        </w:tc>
        <w:tc>
          <w:tcPr>
            <w:tcW w:w="7326" w:type="dxa"/>
            <w:shd w:val="clear" w:color="auto" w:fill="auto"/>
          </w:tcPr>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Hold a pencil effectively in preparation for fluent writing – using the tripod grip in almost all cases;</w:t>
            </w:r>
          </w:p>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Use a range of small tools, including scissors, paint brushes and cutlery;</w:t>
            </w:r>
          </w:p>
          <w:p w:rsidR="00BC26BC" w:rsidRDefault="009C3C31">
            <w:pPr>
              <w:numPr>
                <w:ilvl w:val="0"/>
                <w:numId w:val="6"/>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Begin to show accuracy and care when drawing.</w:t>
            </w:r>
          </w:p>
        </w:tc>
      </w:tr>
    </w:tbl>
    <w:p w:rsidR="00BC26BC" w:rsidRDefault="009C3C31">
      <w:pPr>
        <w:tabs>
          <w:tab w:val="left" w:pos="1174"/>
        </w:tabs>
        <w:rPr>
          <w:rFonts w:ascii="Sassoon Primary" w:eastAsia="Sassoon Primary" w:hAnsi="Sassoon Primary" w:cs="Sassoon Primary"/>
        </w:rPr>
        <w:sectPr w:rsidR="00BC26BC">
          <w:pgSz w:w="16838" w:h="11906" w:orient="landscape"/>
          <w:pgMar w:top="720" w:right="720" w:bottom="720" w:left="720" w:header="708" w:footer="708" w:gutter="0"/>
          <w:cols w:space="720"/>
        </w:sectPr>
      </w:pPr>
      <w:r>
        <w:rPr>
          <w:rFonts w:ascii="Sassoon Primary" w:eastAsia="Sassoon Primary" w:hAnsi="Sassoon Primary" w:cs="Sassoon Primary"/>
        </w:rPr>
        <w:tab/>
      </w:r>
    </w:p>
    <w:tbl>
      <w:tblPr>
        <w:tblStyle w:val="a5"/>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7330"/>
        <w:gridCol w:w="7328"/>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2"/>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Literacy</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7330"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Reading</w:t>
            </w:r>
          </w:p>
        </w:tc>
        <w:tc>
          <w:tcPr>
            <w:tcW w:w="7328"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Writing</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7330" w:type="dxa"/>
            <w:shd w:val="clear" w:color="auto" w:fill="F7FCFF"/>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Notices and engages with sounds and images in the environment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As part of sensory exploration, may touch and handle books and digital reading devices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looking at books and other suitable printed or digital material with familiar people, and being read to</w:t>
            </w:r>
          </w:p>
        </w:tc>
        <w:tc>
          <w:tcPr>
            <w:tcW w:w="7328" w:type="dxa"/>
            <w:vMerge w:val="restart"/>
            <w:shd w:val="clear" w:color="auto" w:fill="F7FCFF"/>
          </w:tcPr>
          <w:p w:rsidR="00BC26BC" w:rsidRDefault="009C3C31">
            <w:pPr>
              <w:pBdr>
                <w:top w:val="nil"/>
                <w:left w:val="nil"/>
                <w:bottom w:val="nil"/>
                <w:right w:val="nil"/>
                <w:between w:val="nil"/>
              </w:pBdr>
              <w:spacing w:after="160"/>
              <w:rPr>
                <w:rFonts w:ascii="Sassoon Primary" w:eastAsia="Sassoon Primary" w:hAnsi="Sassoon Primary" w:cs="Sassoon Primary"/>
                <w:color w:val="000000"/>
                <w:sz w:val="18"/>
                <w:szCs w:val="18"/>
              </w:rPr>
            </w:pPr>
            <w:r>
              <w:rPr>
                <w:rFonts w:ascii="Sassoon Primary" w:eastAsia="Sassoon Primary" w:hAnsi="Sassoon Primary" w:cs="Sassoon Primary"/>
                <w:color w:val="000000"/>
                <w:sz w:val="18"/>
                <w:szCs w:val="18"/>
              </w:rPr>
              <w:t>Writing systems are complicated ways to symbolise meaning, and children need to learn many skills and develop a lot of knowledge as they begin to write.</w:t>
            </w:r>
          </w:p>
          <w:p w:rsidR="00BC26BC" w:rsidRDefault="009C3C31">
            <w:pPr>
              <w:pBdr>
                <w:top w:val="nil"/>
                <w:left w:val="nil"/>
                <w:bottom w:val="nil"/>
                <w:right w:val="nil"/>
                <w:between w:val="nil"/>
              </w:pBdr>
              <w:spacing w:after="160"/>
              <w:rPr>
                <w:rFonts w:ascii="Sassoon Primary" w:eastAsia="Sassoon Primary" w:hAnsi="Sassoon Primary" w:cs="Sassoon Primary"/>
                <w:color w:val="000000"/>
                <w:sz w:val="18"/>
                <w:szCs w:val="18"/>
              </w:rPr>
            </w:pPr>
            <w:r>
              <w:rPr>
                <w:rFonts w:ascii="Sassoon Primary" w:eastAsia="Sassoon Primary" w:hAnsi="Sassoon Primary" w:cs="Sassoon Primary"/>
                <w:color w:val="000000"/>
                <w:sz w:val="18"/>
                <w:szCs w:val="18"/>
              </w:rPr>
              <w:t>Writing skills and understanding start to develop in babies and toddlers. Firstly, children begin to understand that written texts are symbolic and carry meaning. Later they begin to produce and read written marks purposefully (See the roots of Writing in Communication and Language).</w:t>
            </w:r>
          </w:p>
          <w:p w:rsidR="00BC26BC" w:rsidRDefault="009C3C31">
            <w:pPr>
              <w:pBdr>
                <w:top w:val="nil"/>
                <w:left w:val="nil"/>
                <w:bottom w:val="nil"/>
                <w:right w:val="nil"/>
                <w:between w:val="nil"/>
              </w:pBdr>
              <w:spacing w:after="160"/>
              <w:rPr>
                <w:rFonts w:ascii="Sassoon Primary" w:eastAsia="Sassoon Primary" w:hAnsi="Sassoon Primary" w:cs="Sassoon Primary"/>
                <w:color w:val="000000"/>
                <w:sz w:val="18"/>
                <w:szCs w:val="18"/>
              </w:rPr>
            </w:pPr>
            <w:r>
              <w:rPr>
                <w:rFonts w:ascii="Sassoon Primary" w:eastAsia="Sassoon Primary" w:hAnsi="Sassoon Primary" w:cs="Sassoon Primary"/>
                <w:color w:val="000000"/>
                <w:sz w:val="18"/>
                <w:szCs w:val="18"/>
              </w:rPr>
              <w:t>What is often referred to as “early mark-making” is the beginning of writing. It is a sensory and physical, and cognitive experience for babies and toddlers, which enables them to see the connection between their actions and the resulting marks, recognising their own agency. (See roots of mark-making and handwriting in Playing and exploring and Physical Development).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7330" w:type="dxa"/>
            <w:shd w:val="clear" w:color="auto" w:fill="EBFFEB"/>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Handles books, printed and digital reading material with interest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Responds to sounds in the environment such </w:t>
            </w:r>
            <w:proofErr w:type="gramStart"/>
            <w:r>
              <w:rPr>
                <w:rFonts w:ascii="Sassoon Primary" w:eastAsia="Sassoon Primary" w:hAnsi="Sassoon Primary" w:cs="Sassoon Primary"/>
                <w:color w:val="000000"/>
                <w:sz w:val="18"/>
                <w:szCs w:val="18"/>
              </w:rPr>
              <w:t>as  cars</w:t>
            </w:r>
            <w:proofErr w:type="gramEnd"/>
            <w:r>
              <w:rPr>
                <w:rFonts w:ascii="Sassoon Primary" w:eastAsia="Sassoon Primary" w:hAnsi="Sassoon Primary" w:cs="Sassoon Primary"/>
                <w:color w:val="000000"/>
                <w:sz w:val="18"/>
                <w:szCs w:val="18"/>
              </w:rPr>
              <w:t>, sirens and birds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Is interested in and explores the sounds made </w:t>
            </w:r>
            <w:proofErr w:type="gramStart"/>
            <w:r>
              <w:rPr>
                <w:rFonts w:ascii="Sassoon Primary" w:eastAsia="Sassoon Primary" w:hAnsi="Sassoon Primary" w:cs="Sassoon Primary"/>
                <w:color w:val="000000"/>
                <w:sz w:val="18"/>
                <w:szCs w:val="18"/>
              </w:rPr>
              <w:t>by  banging</w:t>
            </w:r>
            <w:proofErr w:type="gramEnd"/>
            <w:r>
              <w:rPr>
                <w:rFonts w:ascii="Sassoon Primary" w:eastAsia="Sassoon Primary" w:hAnsi="Sassoon Primary" w:cs="Sassoon Primary"/>
                <w:color w:val="000000"/>
                <w:sz w:val="18"/>
                <w:szCs w:val="18"/>
              </w:rPr>
              <w:t xml:space="preserve"> and tapping familiar objects and simple instruments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Waves and taps arms, bounces or stamps to </w:t>
            </w:r>
            <w:proofErr w:type="gramStart"/>
            <w:r>
              <w:rPr>
                <w:rFonts w:ascii="Sassoon Primary" w:eastAsia="Sassoon Primary" w:hAnsi="Sassoon Primary" w:cs="Sassoon Primary"/>
                <w:color w:val="000000"/>
                <w:sz w:val="18"/>
                <w:szCs w:val="18"/>
              </w:rPr>
              <w:t>simple  rhythms</w:t>
            </w:r>
            <w:proofErr w:type="gramEnd"/>
            <w:r>
              <w:rPr>
                <w:rFonts w:ascii="Sassoon Primary" w:eastAsia="Sassoon Primary" w:hAnsi="Sassoon Primary" w:cs="Sassoon Primary"/>
                <w:color w:val="000000"/>
                <w:sz w:val="18"/>
                <w:szCs w:val="18"/>
              </w:rPr>
              <w:t xml:space="preserve"> in songs and rhymes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Notices pictures and symbols and beginning to recognise what they stand for in their familiar experiences</w:t>
            </w:r>
          </w:p>
        </w:tc>
        <w:tc>
          <w:tcPr>
            <w:tcW w:w="7328" w:type="dxa"/>
            <w:vMerge/>
            <w:shd w:val="clear" w:color="auto" w:fill="F7FCFF"/>
          </w:tcPr>
          <w:p w:rsidR="00BC26BC" w:rsidRDefault="00BC26BC">
            <w:pPr>
              <w:widowControl w:val="0"/>
              <w:pBdr>
                <w:top w:val="nil"/>
                <w:left w:val="nil"/>
                <w:bottom w:val="nil"/>
                <w:right w:val="nil"/>
                <w:between w:val="nil"/>
              </w:pBdr>
              <w:spacing w:line="276" w:lineRule="auto"/>
              <w:rPr>
                <w:rFonts w:ascii="Sassoon Primary" w:eastAsia="Sassoon Primary" w:hAnsi="Sassoon Primary" w:cs="Sassoon Primary"/>
                <w:color w:val="000000"/>
                <w:sz w:val="18"/>
                <w:szCs w:val="18"/>
              </w:rPr>
            </w:pP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7330" w:type="dxa"/>
            <w:shd w:val="clear" w:color="auto" w:fill="FFF3CD"/>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interested in and anticipates books and rhymes and may have favourites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join in with actions and sounds in familiar song and book sharing experience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7328" w:type="dxa"/>
            <w:shd w:val="clear" w:color="auto" w:fill="FFF3CD"/>
          </w:tcPr>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As toddlers develop, they increase their understanding of how their marks are symbolic and convey meaning. Their marks may not yet resemble letters and words but nonetheless may carry meaning for the child.</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understand the cause and effect of their actions in mark making</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that the marks they make are of value</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the sensory experience of making marks</w:t>
            </w: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7330" w:type="dxa"/>
            <w:shd w:val="clear" w:color="auto" w:fill="FAE7FF"/>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Has some favourite stories, rhymes, songs, poems or </w:t>
            </w:r>
            <w:proofErr w:type="gramStart"/>
            <w:r>
              <w:rPr>
                <w:rFonts w:ascii="Sassoon Primary" w:eastAsia="Sassoon Primary" w:hAnsi="Sassoon Primary" w:cs="Sassoon Primary"/>
                <w:color w:val="000000"/>
                <w:sz w:val="18"/>
                <w:szCs w:val="18"/>
              </w:rPr>
              <w:t>jingles</w:t>
            </w:r>
            <w:proofErr w:type="gramEnd"/>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Repeats and uses actions, words or phrases from familiar stories</w:t>
            </w:r>
          </w:p>
          <w:p w:rsidR="00BC26BC" w:rsidRDefault="009C3C31">
            <w:pPr>
              <w:numPr>
                <w:ilvl w:val="0"/>
                <w:numId w:val="1"/>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Fills in the missing word or phrase in a known rhyme, story or game, e.g. </w:t>
            </w:r>
            <w:r>
              <w:rPr>
                <w:rFonts w:ascii="Sassoon Primary" w:eastAsia="Sassoon Primary" w:hAnsi="Sassoon Primary" w:cs="Sassoon Primary"/>
                <w:i/>
                <w:color w:val="000000"/>
                <w:sz w:val="18"/>
                <w:szCs w:val="18"/>
              </w:rPr>
              <w:t>Humpty Dumpty sat on a</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recognise familiar logos from children’s popular culture, commercial print or icons for apps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rhythmic and musical activity with percussion instruments, actions, rhymes and songs, clapping along with the beat and joining in with words of familiar songs and nursery rhymes</w:t>
            </w:r>
          </w:p>
        </w:tc>
        <w:tc>
          <w:tcPr>
            <w:tcW w:w="7328" w:type="dxa"/>
            <w:shd w:val="clear" w:color="auto" w:fill="FAE7FF"/>
          </w:tcPr>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Distinguishes between the different marks they make</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drawing and writing on paper, on screen and on different textures, such as in sand or playdough and through using touch-screen technology.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lastRenderedPageBreak/>
              <w:t>36-48 months</w:t>
            </w:r>
          </w:p>
        </w:tc>
        <w:tc>
          <w:tcPr>
            <w:tcW w:w="7330" w:type="dxa"/>
            <w:shd w:val="clear" w:color="auto" w:fill="F9F9F9"/>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Listens to and joins in with stories and poems, when reading one-to-one and in small groups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Joins in with repeated refrains and anticipates key events and phrases in rhymes and stories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be aware of the way stories are structured, and to tell own stories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about events and principal characters in stories and suggests how the story might end</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illustrations and words in print and digital books and words in the environment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familiar words and signs such as own name, advertising logos and screen icons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at and enjoys print and digital books independently</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that print carries meaning and, in English, is read from left to right and top to bottom</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information can be relayed through signs and symbols in various forms (e.g. printed materials, digital screens and environmental print)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Handles books and touch screen technology carefully and the correct way up with growing competence</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Begins to navigate apps and websites on digital media using drop down menu to select </w:t>
            </w:r>
            <w:proofErr w:type="gramStart"/>
            <w:r>
              <w:rPr>
                <w:rFonts w:ascii="Sassoon Primary" w:eastAsia="Sassoon Primary" w:hAnsi="Sassoon Primary" w:cs="Sassoon Primary"/>
                <w:color w:val="000000"/>
                <w:sz w:val="18"/>
                <w:szCs w:val="18"/>
              </w:rPr>
              <w:t>websites  and</w:t>
            </w:r>
            <w:proofErr w:type="gramEnd"/>
            <w:r>
              <w:rPr>
                <w:rFonts w:ascii="Sassoon Primary" w:eastAsia="Sassoon Primary" w:hAnsi="Sassoon Primary" w:cs="Sassoon Primary"/>
                <w:color w:val="000000"/>
                <w:sz w:val="18"/>
                <w:szCs w:val="18"/>
              </w:rPr>
              <w:t xml:space="preserve"> icons to select apps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develop phonological and phonemic awareness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awareness of rhyme and alliteration</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Recognises rhythm in spoken words, </w:t>
            </w:r>
            <w:proofErr w:type="spellStart"/>
            <w:proofErr w:type="gramStart"/>
            <w:r>
              <w:rPr>
                <w:rFonts w:ascii="Sassoon Primary" w:eastAsia="Sassoon Primary" w:hAnsi="Sassoon Primary" w:cs="Sassoon Primary"/>
                <w:color w:val="000000"/>
                <w:sz w:val="18"/>
                <w:szCs w:val="18"/>
              </w:rPr>
              <w:t>songs,poems</w:t>
            </w:r>
            <w:proofErr w:type="spellEnd"/>
            <w:proofErr w:type="gramEnd"/>
            <w:r>
              <w:rPr>
                <w:rFonts w:ascii="Sassoon Primary" w:eastAsia="Sassoon Primary" w:hAnsi="Sassoon Primary" w:cs="Sassoon Primary"/>
                <w:color w:val="000000"/>
                <w:sz w:val="18"/>
                <w:szCs w:val="18"/>
              </w:rPr>
              <w:t xml:space="preserve"> and rhymes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Claps or taps the syllables in words during sound play</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Hears and says the initial sound in words</w:t>
            </w:r>
          </w:p>
        </w:tc>
        <w:tc>
          <w:tcPr>
            <w:tcW w:w="7328" w:type="dxa"/>
            <w:shd w:val="clear" w:color="auto" w:fill="F9F9F9"/>
          </w:tcPr>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 xml:space="preserve">Makes up stories, play scenarios, and drawings </w:t>
            </w:r>
            <w:proofErr w:type="gramStart"/>
            <w:r>
              <w:rPr>
                <w:rFonts w:ascii="Sassoon Primary" w:eastAsia="Sassoon Primary" w:hAnsi="Sassoon Primary" w:cs="Sassoon Primary"/>
                <w:color w:val="000000"/>
                <w:sz w:val="18"/>
                <w:szCs w:val="18"/>
              </w:rPr>
              <w:t>in  response</w:t>
            </w:r>
            <w:proofErr w:type="gramEnd"/>
            <w:r>
              <w:rPr>
                <w:rFonts w:ascii="Sassoon Primary" w:eastAsia="Sassoon Primary" w:hAnsi="Sassoon Primary" w:cs="Sassoon Primary"/>
                <w:color w:val="000000"/>
                <w:sz w:val="18"/>
                <w:szCs w:val="18"/>
              </w:rPr>
              <w:t xml:space="preserve"> to experiences, such as outings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Sometimes gives meaning to their drawings and paintings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Ascribes meanings to signs, symbols and words that they see in different places, including those they make themselves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Includes mark making and early writing in their play</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Imitates adults’ writing by making continuous lines of shapes and symbols (early writing) from left to right</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Attempts to write their own name, or other </w:t>
            </w:r>
            <w:proofErr w:type="gramStart"/>
            <w:r>
              <w:rPr>
                <w:rFonts w:ascii="Sassoon Primary" w:eastAsia="Sassoon Primary" w:hAnsi="Sassoon Primary" w:cs="Sassoon Primary"/>
                <w:color w:val="000000"/>
                <w:sz w:val="18"/>
                <w:szCs w:val="18"/>
              </w:rPr>
              <w:t>names  and</w:t>
            </w:r>
            <w:proofErr w:type="gramEnd"/>
            <w:r>
              <w:rPr>
                <w:rFonts w:ascii="Sassoon Primary" w:eastAsia="Sassoon Primary" w:hAnsi="Sassoon Primary" w:cs="Sassoon Primary"/>
                <w:color w:val="000000"/>
                <w:sz w:val="18"/>
                <w:szCs w:val="18"/>
              </w:rPr>
              <w:t xml:space="preserve"> words, using combinations of lines, circles and curves, or letter-type shapes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letters on a keyboard, identifying the initial letter of their own name and other familiar words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Begins to make letter-type shapes to represent the initial sound of their name and other </w:t>
            </w:r>
            <w:proofErr w:type="gramStart"/>
            <w:r>
              <w:rPr>
                <w:rFonts w:ascii="Sassoon Primary" w:eastAsia="Sassoon Primary" w:hAnsi="Sassoon Primary" w:cs="Sassoon Primary"/>
                <w:color w:val="000000"/>
                <w:sz w:val="18"/>
                <w:szCs w:val="18"/>
              </w:rPr>
              <w:t>familiar  words</w:t>
            </w:r>
            <w:proofErr w:type="gramEnd"/>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7330" w:type="dxa"/>
            <w:shd w:val="clear" w:color="auto" w:fill="F2F2F2"/>
          </w:tcPr>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an increasing range of print and digital books, both fiction and non-fiction</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vocabulary and forms of speech that are increasingly influenced by their experiences of reading</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Describes main story settings, events and principal characters in increasing detail</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Re-enacts and reinvents stories they have heard in their play</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that information can be retrieved from books, computers and mobile digital devices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able to recall and discuss stories or information that has been read to them, or they have read themselves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recognise some written names of peers, siblings or “Mummy”</w:t>
            </w:r>
            <w:proofErr w:type="gramStart"/>
            <w:r>
              <w:rPr>
                <w:rFonts w:ascii="Sassoon Primary" w:eastAsia="Sassoon Primary" w:hAnsi="Sassoon Primary" w:cs="Sassoon Primary"/>
                <w:color w:val="000000"/>
                <w:sz w:val="18"/>
                <w:szCs w:val="18"/>
              </w:rPr>
              <w:t>/”Daddy</w:t>
            </w:r>
            <w:proofErr w:type="gramEnd"/>
            <w:r>
              <w:rPr>
                <w:rFonts w:ascii="Sassoon Primary" w:eastAsia="Sassoon Primary" w:hAnsi="Sassoon Primary" w:cs="Sassoon Primary"/>
                <w:color w:val="000000"/>
                <w:sz w:val="18"/>
                <w:szCs w:val="18"/>
              </w:rPr>
              <w:t>” for example</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Begins to develop phonological and phonemic awareness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Continues a rhyming string and identifies alliteration</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Hears and says the initial sound in words</w:t>
            </w:r>
          </w:p>
          <w:p w:rsidR="00BC26BC" w:rsidRDefault="009C3C31">
            <w:pPr>
              <w:numPr>
                <w:ilvl w:val="0"/>
                <w:numId w:val="1"/>
              </w:numPr>
              <w:pBdr>
                <w:top w:val="nil"/>
                <w:left w:val="nil"/>
                <w:bottom w:val="nil"/>
                <w:right w:val="nil"/>
                <w:between w:val="nil"/>
              </w:pBdr>
              <w:spacing w:after="160" w:line="276" w:lineRule="auto"/>
              <w:rPr>
                <w:color w:val="000000"/>
                <w:sz w:val="18"/>
                <w:szCs w:val="18"/>
              </w:rPr>
            </w:pPr>
            <w:r>
              <w:rPr>
                <w:rFonts w:ascii="Sassoon Primary" w:eastAsia="Sassoon Primary" w:hAnsi="Sassoon Primary" w:cs="Sassoon Primary"/>
                <w:color w:val="000000"/>
                <w:sz w:val="18"/>
                <w:szCs w:val="18"/>
              </w:rPr>
              <w:t>Begins to segment the sounds in simple words and blend them together and knows which letters represent some of them</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link sounds to letters, naming and sounding the letters of the alphabet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Begins to link sounds to some frequently used digraphs, e.g. </w:t>
            </w:r>
            <w:proofErr w:type="spellStart"/>
            <w:r>
              <w:rPr>
                <w:rFonts w:ascii="Sassoon Primary" w:eastAsia="Sassoon Primary" w:hAnsi="Sassoon Primary" w:cs="Sassoon Primary"/>
                <w:i/>
                <w:color w:val="000000"/>
                <w:sz w:val="18"/>
                <w:szCs w:val="18"/>
              </w:rPr>
              <w:t>sh</w:t>
            </w:r>
            <w:proofErr w:type="spellEnd"/>
            <w:r>
              <w:rPr>
                <w:rFonts w:ascii="Sassoon Primary" w:eastAsia="Sassoon Primary" w:hAnsi="Sassoon Primary" w:cs="Sassoon Primary"/>
                <w:i/>
                <w:color w:val="000000"/>
                <w:sz w:val="18"/>
                <w:szCs w:val="18"/>
              </w:rPr>
              <w:t xml:space="preserve">, </w:t>
            </w:r>
            <w:proofErr w:type="spellStart"/>
            <w:r>
              <w:rPr>
                <w:rFonts w:ascii="Sassoon Primary" w:eastAsia="Sassoon Primary" w:hAnsi="Sassoon Primary" w:cs="Sassoon Primary"/>
                <w:i/>
                <w:color w:val="000000"/>
                <w:sz w:val="18"/>
                <w:szCs w:val="18"/>
              </w:rPr>
              <w:t>th</w:t>
            </w:r>
            <w:proofErr w:type="spellEnd"/>
            <w:r>
              <w:rPr>
                <w:rFonts w:ascii="Sassoon Primary" w:eastAsia="Sassoon Primary" w:hAnsi="Sassoon Primary" w:cs="Sassoon Primary"/>
                <w:i/>
                <w:color w:val="000000"/>
                <w:sz w:val="18"/>
                <w:szCs w:val="18"/>
              </w:rPr>
              <w:t xml:space="preserve">, </w:t>
            </w:r>
            <w:proofErr w:type="spellStart"/>
            <w:r>
              <w:rPr>
                <w:rFonts w:ascii="Sassoon Primary" w:eastAsia="Sassoon Primary" w:hAnsi="Sassoon Primary" w:cs="Sassoon Primary"/>
                <w:i/>
                <w:color w:val="000000"/>
                <w:sz w:val="18"/>
                <w:szCs w:val="18"/>
              </w:rPr>
              <w:t>ee</w:t>
            </w:r>
            <w:proofErr w:type="spellEnd"/>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read some high frequency words, and to use developing knowledge of letters and sounds to read simple phonically decodable words and simple sentences</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Engages with books and other reading materials at an increasingly deeper level, sometimes drawing on their phonic knowledge to decode words, and their knowledge of language structure, subject knowledge and illustrations to interpret the text</w:t>
            </w:r>
          </w:p>
          <w:p w:rsidR="00BC26BC" w:rsidRDefault="009C3C31">
            <w:pPr>
              <w:numPr>
                <w:ilvl w:val="0"/>
                <w:numId w:val="1"/>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Includes everyday literacy artefacts in play, such as labels, instructions, signs, envelopes, etc.</w:t>
            </w:r>
          </w:p>
        </w:tc>
        <w:tc>
          <w:tcPr>
            <w:tcW w:w="7328" w:type="dxa"/>
            <w:shd w:val="clear" w:color="auto" w:fill="F2F2F2"/>
          </w:tcPr>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Enjoys creating texts to communicate meaning for an increasingly wide range of purposes, such as making greetings cards, tickets, lists, invitations and creating their own stories and books with images and sometimes with words, in print and digital formats</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Gives meaning to the marks they make as they draw, write, paint and type using a keyboard or touch-screen technology</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break the flow of speech into words, to hear and say the initial sound in words and may start to segment the sounds in words and blend them together</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develop phonic knowledge by linking sounds to letters, naming and sounding some of the letters of the alphabet, identifying letters and writing recognisable letters in sequence, such as in their own name</w:t>
            </w:r>
          </w:p>
          <w:p w:rsidR="00BC26BC" w:rsidRDefault="009C3C31">
            <w:pPr>
              <w:numPr>
                <w:ilvl w:val="0"/>
                <w:numId w:val="2"/>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Uses their developing phonic knowledge to write things such as labels and captions, later progressing to simple sentences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bl>
    <w:p w:rsidR="00BC26BC" w:rsidRDefault="00BC26BC">
      <w:pPr>
        <w:tabs>
          <w:tab w:val="left" w:pos="6840"/>
        </w:tabs>
        <w:rPr>
          <w:rFonts w:ascii="Sassoon Primary" w:eastAsia="Sassoon Primary" w:hAnsi="Sassoon Primary" w:cs="Sassoon Primary"/>
        </w:rPr>
      </w:pPr>
    </w:p>
    <w:tbl>
      <w:tblPr>
        <w:tblStyle w:val="a6"/>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4884"/>
        <w:gridCol w:w="4884"/>
        <w:gridCol w:w="4884"/>
      </w:tblGrid>
      <w:tr w:rsidR="00BC26BC">
        <w:trPr>
          <w:trHeight w:val="558"/>
        </w:trPr>
        <w:tc>
          <w:tcPr>
            <w:tcW w:w="736"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t>ELG</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Comprehension</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Word Reading</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Writing</w:t>
            </w:r>
          </w:p>
        </w:tc>
      </w:tr>
      <w:tr w:rsidR="00BC26BC">
        <w:tc>
          <w:tcPr>
            <w:tcW w:w="736" w:type="dxa"/>
          </w:tcPr>
          <w:p w:rsidR="00BC26BC" w:rsidRDefault="00BC26BC">
            <w:pPr>
              <w:tabs>
                <w:tab w:val="left" w:pos="6840"/>
              </w:tabs>
              <w:rPr>
                <w:rFonts w:ascii="Sassoon Primary" w:eastAsia="Sassoon Primary" w:hAnsi="Sassoon Primary" w:cs="Sassoon Primary"/>
                <w:sz w:val="18"/>
                <w:szCs w:val="18"/>
              </w:rPr>
            </w:pPr>
          </w:p>
        </w:tc>
        <w:tc>
          <w:tcPr>
            <w:tcW w:w="4884" w:type="dxa"/>
            <w:shd w:val="clear" w:color="auto" w:fill="auto"/>
          </w:tcPr>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Demonstrate understanding of what has been read to them by retelling stories and narratives using their own words and recently introduced vocabulary;</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Anticipate – where appropriate – key events in stories;</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Use and understand recently introduced vocabulary during discussions about stories, non-fiction, rhymes and poems and during role-play.</w:t>
            </w:r>
          </w:p>
        </w:tc>
        <w:tc>
          <w:tcPr>
            <w:tcW w:w="4884" w:type="dxa"/>
            <w:shd w:val="clear" w:color="auto" w:fill="auto"/>
          </w:tcPr>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Say a sound for each letter in the alphabet and at least 10 digraphs;</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Read words consistent with their phonic knowledge by sound-blending;</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Read aloud simple sentences and books that are consistent with their phonic knowledge, including some common exception words.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c>
          <w:tcPr>
            <w:tcW w:w="4884" w:type="dxa"/>
            <w:shd w:val="clear" w:color="auto" w:fill="auto"/>
          </w:tcPr>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Write recognisable letters, most of which are correctly formed;</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 xml:space="preserve">Spell words by identifying sounds in them and representing the sounds with </w:t>
            </w:r>
            <w:proofErr w:type="gramStart"/>
            <w:r>
              <w:rPr>
                <w:rFonts w:ascii="Sassoon Primary" w:eastAsia="Sassoon Primary" w:hAnsi="Sassoon Primary" w:cs="Sassoon Primary"/>
                <w:color w:val="000000"/>
                <w:sz w:val="20"/>
                <w:szCs w:val="20"/>
              </w:rPr>
              <w:t>a  letter</w:t>
            </w:r>
            <w:proofErr w:type="gramEnd"/>
            <w:r>
              <w:rPr>
                <w:rFonts w:ascii="Sassoon Primary" w:eastAsia="Sassoon Primary" w:hAnsi="Sassoon Primary" w:cs="Sassoon Primary"/>
                <w:color w:val="000000"/>
                <w:sz w:val="20"/>
                <w:szCs w:val="20"/>
              </w:rPr>
              <w:t xml:space="preserve"> or letters;</w:t>
            </w:r>
          </w:p>
          <w:p w:rsidR="00BC26BC" w:rsidRDefault="009C3C31">
            <w:pPr>
              <w:numPr>
                <w:ilvl w:val="0"/>
                <w:numId w:val="9"/>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Write simple phrases and sentences that can be read by others.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r>
    </w:tbl>
    <w:p w:rsidR="00BC26BC" w:rsidRDefault="00BC26BC">
      <w:pPr>
        <w:rPr>
          <w:rFonts w:ascii="Sassoon Primary" w:eastAsia="Sassoon Primary" w:hAnsi="Sassoon Primary" w:cs="Sassoon Primary"/>
        </w:rPr>
        <w:sectPr w:rsidR="00BC26BC">
          <w:pgSz w:w="16838" w:h="11906" w:orient="landscape"/>
          <w:pgMar w:top="720" w:right="720" w:bottom="720" w:left="720" w:header="708" w:footer="708" w:gutter="0"/>
          <w:cols w:space="720"/>
        </w:sectPr>
      </w:pP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7"/>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3664"/>
        <w:gridCol w:w="3665"/>
        <w:gridCol w:w="3664"/>
        <w:gridCol w:w="3665"/>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4"/>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Number</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3664"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 xml:space="preserve">Comparison </w:t>
            </w:r>
          </w:p>
        </w:tc>
        <w:tc>
          <w:tcPr>
            <w:tcW w:w="366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 xml:space="preserve">Counting </w:t>
            </w:r>
          </w:p>
        </w:tc>
        <w:tc>
          <w:tcPr>
            <w:tcW w:w="3664"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 xml:space="preserve">Cardinality </w:t>
            </w:r>
          </w:p>
        </w:tc>
        <w:tc>
          <w:tcPr>
            <w:tcW w:w="366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 xml:space="preserve">Composition </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14658" w:type="dxa"/>
            <w:gridSpan w:val="4"/>
            <w:shd w:val="clear" w:color="auto" w:fill="F7FC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Reacts to changes of amount when those amounts are significant (more than double)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14658" w:type="dxa"/>
            <w:gridSpan w:val="4"/>
            <w:shd w:val="clear" w:color="auto" w:fill="EBFFEB"/>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May be aware of number names through their enjoyment of action rhymes and songs that </w:t>
            </w:r>
            <w:proofErr w:type="gramStart"/>
            <w:r>
              <w:rPr>
                <w:rFonts w:ascii="Sassoon Primary" w:eastAsia="Sassoon Primary" w:hAnsi="Sassoon Primary" w:cs="Sassoon Primary"/>
                <w:color w:val="000000"/>
                <w:sz w:val="18"/>
                <w:szCs w:val="18"/>
              </w:rPr>
              <w:t>relate  to</w:t>
            </w:r>
            <w:proofErr w:type="gramEnd"/>
            <w:r>
              <w:rPr>
                <w:rFonts w:ascii="Sassoon Primary" w:eastAsia="Sassoon Primary" w:hAnsi="Sassoon Primary" w:cs="Sassoon Primary"/>
                <w:color w:val="000000"/>
                <w:sz w:val="18"/>
                <w:szCs w:val="18"/>
              </w:rPr>
              <w:t xml:space="preserve"> numbers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for things which have moved out of sight</w:t>
            </w: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3664" w:type="dxa"/>
            <w:shd w:val="clear" w:color="auto" w:fill="FFF3CD"/>
          </w:tcPr>
          <w:p w:rsidR="00BC26BC" w:rsidRDefault="009C3C31">
            <w:pPr>
              <w:numPr>
                <w:ilvl w:val="0"/>
                <w:numId w:val="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Responds to words like </w:t>
            </w:r>
            <w:r>
              <w:rPr>
                <w:rFonts w:ascii="Sassoon Primary" w:eastAsia="Sassoon Primary" w:hAnsi="Sassoon Primary" w:cs="Sassoon Primary"/>
                <w:i/>
                <w:color w:val="000000"/>
                <w:sz w:val="18"/>
                <w:szCs w:val="18"/>
              </w:rPr>
              <w:t xml:space="preserve">lots </w:t>
            </w:r>
            <w:r>
              <w:rPr>
                <w:rFonts w:ascii="Sassoon Primary" w:eastAsia="Sassoon Primary" w:hAnsi="Sassoon Primary" w:cs="Sassoon Primary"/>
                <w:color w:val="000000"/>
                <w:sz w:val="18"/>
                <w:szCs w:val="18"/>
              </w:rPr>
              <w:t xml:space="preserve">or </w:t>
            </w:r>
            <w:r>
              <w:rPr>
                <w:rFonts w:ascii="Sassoon Primary" w:eastAsia="Sassoon Primary" w:hAnsi="Sassoon Primary" w:cs="Sassoon Primary"/>
                <w:i/>
                <w:color w:val="000000"/>
                <w:sz w:val="18"/>
                <w:szCs w:val="18"/>
              </w:rPr>
              <w:t>more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Says some counting words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engage in counting-like behaviour, making sounds and pointing or saying some numbers in sequence</w:t>
            </w:r>
          </w:p>
        </w:tc>
        <w:tc>
          <w:tcPr>
            <w:tcW w:w="3664"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number words, like </w:t>
            </w:r>
            <w:r>
              <w:rPr>
                <w:rFonts w:ascii="Sassoon Primary" w:eastAsia="Sassoon Primary" w:hAnsi="Sassoon Primary" w:cs="Sassoon Primary"/>
                <w:i/>
                <w:color w:val="000000"/>
                <w:sz w:val="18"/>
                <w:szCs w:val="18"/>
              </w:rPr>
              <w:t xml:space="preserve">one </w:t>
            </w:r>
            <w:r>
              <w:rPr>
                <w:rFonts w:ascii="Sassoon Primary" w:eastAsia="Sassoon Primary" w:hAnsi="Sassoon Primary" w:cs="Sassoon Primary"/>
                <w:color w:val="000000"/>
                <w:sz w:val="18"/>
                <w:szCs w:val="18"/>
              </w:rPr>
              <w:t xml:space="preserve">or </w:t>
            </w:r>
            <w:r>
              <w:rPr>
                <w:rFonts w:ascii="Sassoon Primary" w:eastAsia="Sassoon Primary" w:hAnsi="Sassoon Primary" w:cs="Sassoon Primary"/>
                <w:i/>
                <w:color w:val="000000"/>
                <w:sz w:val="18"/>
                <w:szCs w:val="18"/>
              </w:rPr>
              <w:t xml:space="preserve">two </w:t>
            </w:r>
            <w:r>
              <w:rPr>
                <w:rFonts w:ascii="Sassoon Primary" w:eastAsia="Sassoon Primary" w:hAnsi="Sassoon Primary" w:cs="Sassoon Primary"/>
                <w:color w:val="000000"/>
                <w:sz w:val="18"/>
                <w:szCs w:val="18"/>
              </w:rPr>
              <w:t>and sometimes responds accurately when asked to give one or two things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FF3CD"/>
          </w:tcPr>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3664" w:type="dxa"/>
            <w:shd w:val="clear" w:color="auto" w:fill="FAE7FF"/>
          </w:tcPr>
          <w:p w:rsidR="00BC26BC" w:rsidRDefault="009C3C31">
            <w:pPr>
              <w:numPr>
                <w:ilvl w:val="0"/>
                <w:numId w:val="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Beginning to compare and recognise changes in numbers of things, using words like </w:t>
            </w:r>
            <w:r>
              <w:rPr>
                <w:rFonts w:ascii="Sassoon Primary" w:eastAsia="Sassoon Primary" w:hAnsi="Sassoon Primary" w:cs="Sassoon Primary"/>
                <w:i/>
                <w:color w:val="000000"/>
                <w:sz w:val="18"/>
                <w:szCs w:val="18"/>
              </w:rPr>
              <w:t>more, lots or ‘same’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AE7FF"/>
          </w:tcPr>
          <w:p w:rsidR="00BC26BC" w:rsidRPr="005B1D67" w:rsidRDefault="009C3C31" w:rsidP="005B1D67">
            <w:pPr>
              <w:numPr>
                <w:ilvl w:val="0"/>
                <w:numId w:val="3"/>
              </w:numPr>
              <w:pBdr>
                <w:top w:val="nil"/>
                <w:left w:val="nil"/>
                <w:bottom w:val="nil"/>
                <w:right w:val="nil"/>
                <w:between w:val="nil"/>
              </w:pBdr>
              <w:spacing w:after="160"/>
              <w:rPr>
                <w:color w:val="000000"/>
                <w:sz w:val="18"/>
                <w:szCs w:val="18"/>
              </w:rPr>
            </w:pPr>
            <w:r w:rsidRPr="005B1D67">
              <w:rPr>
                <w:rFonts w:ascii="Sassoon Primary" w:eastAsia="Sassoon Primary" w:hAnsi="Sassoon Primary" w:cs="Sassoon Primary"/>
                <w:color w:val="000000"/>
                <w:sz w:val="18"/>
                <w:szCs w:val="18"/>
              </w:rPr>
              <w:t>Begins to say numbers in order, some of which are</w:t>
            </w:r>
            <w:r w:rsidR="005B1D67">
              <w:rPr>
                <w:rFonts w:ascii="Sassoon Primary" w:eastAsia="Sassoon Primary" w:hAnsi="Sassoon Primary" w:cs="Sassoon Primary"/>
                <w:color w:val="000000"/>
                <w:sz w:val="18"/>
                <w:szCs w:val="18"/>
              </w:rPr>
              <w:t xml:space="preserve"> </w:t>
            </w:r>
            <w:bookmarkStart w:id="0" w:name="_GoBack"/>
            <w:bookmarkEnd w:id="0"/>
            <w:r w:rsidRPr="005B1D67">
              <w:rPr>
                <w:rFonts w:ascii="Sassoon Primary" w:eastAsia="Sassoon Primary" w:hAnsi="Sassoon Primary" w:cs="Sassoon Primary"/>
                <w:color w:val="000000"/>
                <w:sz w:val="18"/>
                <w:szCs w:val="18"/>
              </w:rPr>
              <w:t>in the right order (ordinality)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AE7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 everyday situations, takes or gives two or three objects from a group</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notice numerals (number symbols)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count on their fingers.</w:t>
            </w:r>
          </w:p>
        </w:tc>
        <w:tc>
          <w:tcPr>
            <w:tcW w:w="3665" w:type="dxa"/>
            <w:shd w:val="clear" w:color="auto" w:fill="FAE7FF"/>
          </w:tcPr>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3664" w:type="dxa"/>
            <w:shd w:val="clear" w:color="auto" w:fill="F9F9F9"/>
          </w:tcPr>
          <w:p w:rsidR="00BC26BC" w:rsidRDefault="009C3C31">
            <w:pPr>
              <w:numPr>
                <w:ilvl w:val="0"/>
                <w:numId w:val="3"/>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Compares two small groups of up to five objects, saying when there are the same number of objects in each group, e.g. </w:t>
            </w:r>
            <w:r>
              <w:rPr>
                <w:rFonts w:ascii="Sassoon Primary" w:eastAsia="Sassoon Primary" w:hAnsi="Sassoon Primary" w:cs="Sassoon Primary"/>
                <w:i/>
                <w:color w:val="000000"/>
                <w:sz w:val="18"/>
                <w:szCs w:val="18"/>
              </w:rPr>
              <w:t>You’ve got two, I’ve got two. Same!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enjoy counting verbally as far as they can go</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Points or touches (tags) each item, saying one number for each item, using the stable order of 1,2,3,4,5.</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some number names and number language within play, and may show fascination with large numbers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 to recognise numerals 0 to 10</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Subitises one, two and three objects (without counting)</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Counts up to five items, recognising that the last number said represents the total counted so far (cardinal principle)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Links numerals with amounts up to 5 and maybe beyond</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using a range of their own marks and signs to which they ascribe mathematical meanings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Through play and exploration, beginning to learn that numbers are made up (composed) of smaller numbers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use understanding of number to solve practical problems in play and meaningful activities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recognise that each counting number is one more than the one before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Separates a group of three or four objects in different ways, beginning to recognise that the total is still the same</w:t>
            </w: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3664"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number names and symbols when comparing numbers, showing interest in large numbers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Estimates of numbers of things, showing understanding of relative size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Enjoys reciting numbers from 0 to 10 (and beyond) and back from 10 to 0</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Increasingly confident at putting numerals in order 0 to 10 (ordinality)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Engages in subitising numbers to four and maybe five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Counts out up to 10 objects from a larger group</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Matches the numeral with a group of items to show how many there are (up to 10)</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Shows awareness that numbers are made up (composed) of smaller numbers, exploring partitioning in different ways with a wide range of objects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Begins to conceptually subitise larger numbers by subitising smaller groups within the number, e.g. sees six raisins on a plate as three and three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 practical activities, adds one and subtracts one with numbers to 10</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explore and work out mathematical problems, using signs and strategies of their own choice, including (when appropriate) standard numerals, tallies and “+” or “</w:t>
            </w:r>
            <w:proofErr w:type="gramStart"/>
            <w:r>
              <w:rPr>
                <w:rFonts w:ascii="Sassoon Primary" w:eastAsia="Sassoon Primary" w:hAnsi="Sassoon Primary" w:cs="Sassoon Primary"/>
                <w:color w:val="000000"/>
                <w:sz w:val="18"/>
                <w:szCs w:val="18"/>
              </w:rPr>
              <w:t>-“</w:t>
            </w:r>
            <w:proofErr w:type="gramEnd"/>
          </w:p>
        </w:tc>
      </w:tr>
      <w:tr w:rsidR="00BC26BC">
        <w:trPr>
          <w:gridAfter w:val="2"/>
          <w:wAfter w:w="7329" w:type="dxa"/>
          <w:trHeight w:val="558"/>
        </w:trPr>
        <w:tc>
          <w:tcPr>
            <w:tcW w:w="730"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lastRenderedPageBreak/>
              <w:t>ELG</w:t>
            </w:r>
          </w:p>
        </w:tc>
        <w:tc>
          <w:tcPr>
            <w:tcW w:w="366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Number</w:t>
            </w:r>
          </w:p>
        </w:tc>
        <w:tc>
          <w:tcPr>
            <w:tcW w:w="3665"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Numerical Patterns</w:t>
            </w:r>
          </w:p>
        </w:tc>
      </w:tr>
      <w:tr w:rsidR="00BC26BC">
        <w:trPr>
          <w:gridAfter w:val="2"/>
          <w:wAfter w:w="7329" w:type="dxa"/>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3664" w:type="dxa"/>
            <w:shd w:val="clear" w:color="auto" w:fill="auto"/>
          </w:tcPr>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Have a deep understanding of number to 10, including the composition of each number;</w:t>
            </w:r>
          </w:p>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Subitise (recognise quantities without counting) up to 5;</w:t>
            </w:r>
          </w:p>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Automatically recall (without reference to rhymes, counting or other aids) number bonds up to 5 (including subtraction facts) and some number bonds to 10, including double facts.</w:t>
            </w:r>
          </w:p>
        </w:tc>
        <w:tc>
          <w:tcPr>
            <w:tcW w:w="3665" w:type="dxa"/>
            <w:shd w:val="clear" w:color="auto" w:fill="auto"/>
          </w:tcPr>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Verbally count beyond 20, recognising the pattern of the counting system;</w:t>
            </w:r>
          </w:p>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Compare quantities up to 10 in different contexts, recognising when one quantity is greater than, less than or the same as the other quantity;</w:t>
            </w:r>
          </w:p>
          <w:p w:rsidR="00BC26BC" w:rsidRDefault="009C3C31">
            <w:pPr>
              <w:numPr>
                <w:ilvl w:val="0"/>
                <w:numId w:val="10"/>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Explore and represent patterns within numbers up to 10, including evens and odds, double facts and how quantities can be distributed equally.</w:t>
            </w:r>
          </w:p>
        </w:tc>
      </w:tr>
    </w:tbl>
    <w:p w:rsidR="00BC26BC" w:rsidRDefault="00BC26BC">
      <w:pPr>
        <w:tabs>
          <w:tab w:val="left" w:pos="6840"/>
        </w:tabs>
        <w:rPr>
          <w:rFonts w:ascii="Sassoon Primary" w:eastAsia="Sassoon Primary" w:hAnsi="Sassoon Primary" w:cs="Sassoon Primary"/>
        </w:rPr>
        <w:sectPr w:rsidR="00BC26BC">
          <w:pgSz w:w="16838" w:h="11906" w:orient="landscape"/>
          <w:pgMar w:top="720" w:right="720" w:bottom="720" w:left="720" w:header="708" w:footer="708" w:gutter="0"/>
          <w:cols w:space="720"/>
        </w:sectPr>
      </w:pP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8"/>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3664"/>
        <w:gridCol w:w="3665"/>
        <w:gridCol w:w="3664"/>
        <w:gridCol w:w="3665"/>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4"/>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Shape, Space and Measure</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3664"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Spatial awareness</w:t>
            </w:r>
          </w:p>
        </w:tc>
        <w:tc>
          <w:tcPr>
            <w:tcW w:w="366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Shape</w:t>
            </w:r>
          </w:p>
        </w:tc>
        <w:tc>
          <w:tcPr>
            <w:tcW w:w="3664"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Pattern</w:t>
            </w:r>
          </w:p>
        </w:tc>
        <w:tc>
          <w:tcPr>
            <w:tcW w:w="366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Measures</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3664" w:type="dxa"/>
            <w:shd w:val="clear" w:color="auto" w:fill="F7FC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space when they are free to move, roll and stretch</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Developing an awareness of their own bodies, that their body has different parts and where these are in relation to each other</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7FC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differently sized and shaped objects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put objects of similar shapes inside others and take them out again</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7FC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patterned songs and rhymes, perhaps with repeated actions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Experiences patterned objects and images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predict what happens next in predictable situations</w:t>
            </w:r>
          </w:p>
        </w:tc>
        <w:tc>
          <w:tcPr>
            <w:tcW w:w="3665" w:type="dxa"/>
            <w:shd w:val="clear" w:color="auto" w:fill="F7FC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size, reacting to very big or very small items that they see or try to pick up</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3664" w:type="dxa"/>
            <w:shd w:val="clear" w:color="auto" w:fill="EBFFEB"/>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space around them and engages with position and direction, such as pointing to where they would like to go</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EBFFEB"/>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Stacks objects using flat surfaces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changes of shape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Attempts, sometimes successfully, to match shapes with spaces on inset puzzles</w:t>
            </w:r>
          </w:p>
        </w:tc>
        <w:tc>
          <w:tcPr>
            <w:tcW w:w="3664" w:type="dxa"/>
            <w:shd w:val="clear" w:color="auto" w:fill="EBFFEB"/>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with repeated actions in songs and stories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Initiates and continues repeated actions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EBFFEB"/>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an interest in objects of contrasting sizes in meaningful contexts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Gets to know and enjoys daily routine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an interest in emptying containers</w:t>
            </w: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3664"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filling and emptying containers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Investigates fitting themselves inside and moving through spaces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Pushes objects through different shaped holes, and attempts to fit shapes into spaces on inset boards or puzzles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select a shape for a specific space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using blocks to create their own simple structures and arrangements</w:t>
            </w:r>
          </w:p>
        </w:tc>
        <w:tc>
          <w:tcPr>
            <w:tcW w:w="3664"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Becoming familiar with patterns in daily routines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with and predicts what comes next in a story or rhyme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arrange items in their own patterns, e.g. lining up toys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FF3CD"/>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an interest in size and weight</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capacity by selecting, filling and emptying containers, e.g. fitting toys in a pram</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understand that things might</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happen now or at another time, in routines</w:t>
            </w: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3664" w:type="dxa"/>
            <w:shd w:val="clear" w:color="auto" w:fill="FAE7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their bodies and toys around objects and explores fitting into spaces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remember their way around familiar environments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some spatial and positional language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how things look from different viewpoints including things that are near or far away</w:t>
            </w:r>
          </w:p>
        </w:tc>
        <w:tc>
          <w:tcPr>
            <w:tcW w:w="3665" w:type="dxa"/>
            <w:shd w:val="clear" w:color="auto" w:fill="FAE7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Chooses puzzle pieces and tries to fit them in</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that two objects have the same shape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simple constructions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AE7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and anticipates repeated sound and action patterns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interested in what happens next using the pattern of everyday routines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AE7FF"/>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differences in size, length, weight and capacity</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understand some talk about immediate past and future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anticipate times of the day such as mealtimes or home time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3664"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and uses language of position and direction</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Predicts, moves and rotates objects to fit the space or create the shape they would like</w:t>
            </w:r>
          </w:p>
        </w:tc>
        <w:tc>
          <w:tcPr>
            <w:tcW w:w="3665"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Chooses items based on their shape which are appropriate for the child’s purpose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both informal language and common shape names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awareness of shape similarities and differences between objects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partitioning and combining shapes to make new shapes with 2D and 3D shapes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Attempts to create arches and enclosures when building, using trial and improvement to select blocks</w:t>
            </w:r>
          </w:p>
        </w:tc>
        <w:tc>
          <w:tcPr>
            <w:tcW w:w="3664"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their own spatial patterns showing some organisation or regularity</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and adds to simple linear patterns of two or three repeating items, e.g. stick, leaf (AB) or stick, leaf, stone (ABC)</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with simple patterns in sounds, objects, games and stories dance and movement, predicting what comes next</w:t>
            </w:r>
          </w:p>
        </w:tc>
        <w:tc>
          <w:tcPr>
            <w:tcW w:w="3665" w:type="dxa"/>
            <w:shd w:val="clear" w:color="auto" w:fill="F9F9F9"/>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 meaningful contexts, finds the longer or shorter, heavier or lighter and more/less full of two items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Recalls a sequence of events in everyday life and stories</w:t>
            </w: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3664"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spatial language, including following and giving directions, using relative terms and describing what they see from different viewpoints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Investigates turning and flipping objects in order to make shapes fit and create models; predicting and visualising how they will look (spatial reasoning)</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May enjoy making simple maps of familiar and imaginative environments, with landmarks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Uses informal language and analogies, (e.g. </w:t>
            </w:r>
            <w:r>
              <w:rPr>
                <w:rFonts w:ascii="Sassoon Primary" w:eastAsia="Sassoon Primary" w:hAnsi="Sassoon Primary" w:cs="Sassoon Primary"/>
                <w:i/>
                <w:color w:val="000000"/>
                <w:sz w:val="18"/>
                <w:szCs w:val="18"/>
              </w:rPr>
              <w:t>heart-shaped and hand-shaped leaves</w:t>
            </w:r>
            <w:r>
              <w:rPr>
                <w:rFonts w:ascii="Sassoon Primary" w:eastAsia="Sassoon Primary" w:hAnsi="Sassoon Primary" w:cs="Sassoon Primary"/>
                <w:color w:val="000000"/>
                <w:sz w:val="18"/>
                <w:szCs w:val="18"/>
              </w:rPr>
              <w:t>), as well as mathematical terms to describe shapes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composing and decomposing shapes, learning which shapes combine to make other shapes</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own ideas to make models of increasing complexity, selecting blocks needed, solving problems and visualising what they will build</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4"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Spots patterns in the environment, beginning to identify the pattern “rule”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Chooses familiar objects to create and recreate repeating patterns beyond AB patterns and begins to identify the unit of repeat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3665" w:type="dxa"/>
            <w:shd w:val="clear" w:color="auto" w:fill="F2F2F2"/>
          </w:tcPr>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tackling problems involving prediction and discussion of comparisons of length, weight or capacity, paying attention to fairness and accuracy</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familiar with measuring tools in everyday experiences and play</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increasingly able to order and sequence events using everyday language related to time</w:t>
            </w:r>
          </w:p>
          <w:p w:rsidR="00BC26BC" w:rsidRDefault="009C3C31">
            <w:pPr>
              <w:numPr>
                <w:ilvl w:val="0"/>
                <w:numId w:val="3"/>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experience measuring time with timers and calendars</w:t>
            </w:r>
          </w:p>
        </w:tc>
      </w:tr>
    </w:tbl>
    <w:p w:rsidR="00BC26BC" w:rsidRDefault="00BC26BC">
      <w:pPr>
        <w:rPr>
          <w:rFonts w:ascii="Sassoon Primary" w:eastAsia="Sassoon Primary" w:hAnsi="Sassoon Primary" w:cs="Sassoon Primary"/>
        </w:rPr>
        <w:sectPr w:rsidR="00BC26BC">
          <w:pgSz w:w="16838" w:h="11906" w:orient="landscape"/>
          <w:pgMar w:top="720" w:right="720" w:bottom="720" w:left="720" w:header="708" w:footer="708" w:gutter="0"/>
          <w:cols w:space="720"/>
        </w:sectPr>
      </w:pP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9"/>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4885"/>
        <w:gridCol w:w="4887"/>
        <w:gridCol w:w="4886"/>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3"/>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Understanding the World</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4885"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People and Communities</w:t>
            </w:r>
          </w:p>
        </w:tc>
        <w:tc>
          <w:tcPr>
            <w:tcW w:w="4887"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The World</w:t>
            </w:r>
          </w:p>
        </w:tc>
        <w:tc>
          <w:tcPr>
            <w:tcW w:w="4886"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Technology</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4885" w:type="dxa"/>
            <w:vMerge w:val="restart"/>
            <w:shd w:val="clear" w:color="auto" w:fill="F7FCFF"/>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Starts to realise they influence people, e.g. as they laugh and smile so do the people they are with</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a sense of belonging to their family and their key carer</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key people in their own lives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7FCFF"/>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eyes, then head, to follow moving objects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Reacts with abrupt change when a face or object suddenly disappears from view</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around with interest when in a room, garden, balcony or park, visually scanning the environment for novel, interesting objects and events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Smiles with pleasure at recognisable playthings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Repeats actions that have an effect, e.g. kicking or hitting a mobile or shaking a rattle</w:t>
            </w:r>
          </w:p>
        </w:tc>
        <w:tc>
          <w:tcPr>
            <w:tcW w:w="4886" w:type="dxa"/>
            <w:vMerge w:val="restart"/>
            <w:shd w:val="clear" w:color="auto" w:fill="F7FCFF"/>
          </w:tcPr>
          <w:p w:rsidR="00BC26BC" w:rsidRDefault="009C3C31">
            <w:pPr>
              <w:pBdr>
                <w:top w:val="nil"/>
                <w:left w:val="nil"/>
                <w:bottom w:val="nil"/>
                <w:right w:val="nil"/>
                <w:between w:val="nil"/>
              </w:pBdr>
              <w:spacing w:after="160"/>
              <w:rPr>
                <w:rFonts w:ascii="Sassoon Primary" w:eastAsia="Sassoon Primary" w:hAnsi="Sassoon Primary" w:cs="Sassoon Primary"/>
                <w:color w:val="000000"/>
                <w:sz w:val="18"/>
                <w:szCs w:val="18"/>
              </w:rPr>
            </w:pPr>
            <w:r>
              <w:rPr>
                <w:rFonts w:ascii="Sassoon Primary" w:eastAsia="Sassoon Primary" w:hAnsi="Sassoon Primary" w:cs="Sassoon Primary"/>
                <w:i/>
                <w:color w:val="000000"/>
                <w:sz w:val="18"/>
                <w:szCs w:val="18"/>
              </w:rPr>
              <w:t xml:space="preserve">The beginnings of understanding technology lie in babies exploring and making sense of objects and how they behave </w:t>
            </w:r>
            <w:r>
              <w:rPr>
                <w:rFonts w:ascii="Sassoon Primary" w:eastAsia="Sassoon Primary" w:hAnsi="Sassoon Primary" w:cs="Sassoon Primary"/>
                <w:color w:val="000000"/>
                <w:sz w:val="18"/>
                <w:szCs w:val="18"/>
              </w:rPr>
              <w:t>(</w:t>
            </w:r>
            <w:r>
              <w:rPr>
                <w:rFonts w:ascii="Sassoon Primary" w:eastAsia="Sassoon Primary" w:hAnsi="Sassoon Primary" w:cs="Sassoon Primary"/>
                <w:i/>
                <w:color w:val="000000"/>
                <w:sz w:val="18"/>
                <w:szCs w:val="18"/>
              </w:rPr>
              <w:t xml:space="preserve">see </w:t>
            </w:r>
            <w:r>
              <w:rPr>
                <w:rFonts w:ascii="Sassoon Primary" w:eastAsia="Sassoon Primary" w:hAnsi="Sassoon Primary" w:cs="Sassoon Primary"/>
                <w:color w:val="000000"/>
                <w:sz w:val="18"/>
                <w:szCs w:val="18"/>
              </w:rPr>
              <w:t>Playing and exploring, Thinking creatively and critically)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4885" w:type="dxa"/>
            <w:vMerge/>
            <w:shd w:val="clear" w:color="auto" w:fill="F7FCFF"/>
          </w:tcPr>
          <w:p w:rsidR="00BC26BC" w:rsidRDefault="00BC26BC">
            <w:pPr>
              <w:widowControl w:val="0"/>
              <w:pBdr>
                <w:top w:val="nil"/>
                <w:left w:val="nil"/>
                <w:bottom w:val="nil"/>
                <w:right w:val="nil"/>
                <w:between w:val="nil"/>
              </w:pBdr>
              <w:spacing w:line="276" w:lineRule="auto"/>
              <w:rPr>
                <w:rFonts w:ascii="Sassoon Primary" w:eastAsia="Sassoon Primary" w:hAnsi="Sassoon Primary" w:cs="Sassoon Primary"/>
                <w:sz w:val="18"/>
                <w:szCs w:val="18"/>
              </w:rPr>
            </w:pPr>
          </w:p>
        </w:tc>
        <w:tc>
          <w:tcPr>
            <w:tcW w:w="4887" w:type="dxa"/>
            <w:shd w:val="clear" w:color="auto" w:fill="EBFFEB"/>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Closely observes what animals, people and vehicles do</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Watches toy being hidden and tries to find it, watches intently where a spider has scuttled away under leaves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for dropped objects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Becomes absorbed in combining objects, e.g. banging two objects or placing objects into containers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things are used in different ways, e.g. a ball for rolling or throwing, a toy car for pushing</w:t>
            </w:r>
          </w:p>
        </w:tc>
        <w:tc>
          <w:tcPr>
            <w:tcW w:w="4886" w:type="dxa"/>
            <w:vMerge/>
            <w:shd w:val="clear" w:color="auto" w:fill="F7FCFF"/>
          </w:tcPr>
          <w:p w:rsidR="00BC26BC" w:rsidRDefault="00BC26BC">
            <w:pPr>
              <w:widowControl w:val="0"/>
              <w:pBdr>
                <w:top w:val="nil"/>
                <w:left w:val="nil"/>
                <w:bottom w:val="nil"/>
                <w:right w:val="nil"/>
                <w:between w:val="nil"/>
              </w:pBdr>
              <w:spacing w:line="276" w:lineRule="auto"/>
              <w:rPr>
                <w:rFonts w:ascii="Sassoon Primary" w:eastAsia="Sassoon Primary" w:hAnsi="Sassoon Primary" w:cs="Sassoon Primary"/>
                <w:color w:val="000000"/>
                <w:sz w:val="18"/>
                <w:szCs w:val="18"/>
              </w:rPr>
            </w:pP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4885" w:type="dxa"/>
            <w:shd w:val="clear" w:color="auto" w:fill="FFF3CD"/>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curious about people and shows interest in stories about people, animals or objects that they are familiar with or which fascinate them</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interested in photographs of themselves and other familiar people and objects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stories about people and nature (birds, bees, snails, cats, dogs, etc) and is interested in photographs of themselves with these.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FF3CD"/>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Is curious and interested to explore new and familiar experiences in nature: grass, mud, puddles, plants, animal life</w:t>
            </w:r>
            <w:r>
              <w:rPr>
                <w:noProof/>
              </w:rPr>
              <mc:AlternateContent>
                <mc:Choice Requires="wpg">
                  <w:drawing>
                    <wp:anchor distT="0" distB="0" distL="114300" distR="114300" simplePos="0" relativeHeight="251668480"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10"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10"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9931400</wp:posOffset>
                      </wp:positionH>
                      <wp:positionV relativeFrom="paragraph">
                        <wp:posOffset>152400</wp:posOffset>
                      </wp:positionV>
                      <wp:extent cx="156845" cy="1696085"/>
                      <wp:effectExtent l="0" t="0" r="0" b="0"/>
                      <wp:wrapNone/>
                      <wp:docPr id="1" name=""/>
                      <wp:cNvGraphicFramePr/>
                      <a:graphic xmlns:a="http://schemas.openxmlformats.org/drawingml/2006/main">
                        <a:graphicData uri="http://schemas.microsoft.com/office/word/2010/wordprocessingShape">
                          <wps:wsp>
                            <wps:cNvSpPr/>
                            <wps:spPr>
                              <a:xfrm rot="5400000">
                                <a:off x="4502720" y="3706340"/>
                                <a:ext cx="1686560"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Understanding the World: </w:t>
                                  </w:r>
                                  <w:r>
                                    <w:rPr>
                                      <w:b/>
                                      <w:color w:val="3C3C3B"/>
                                      <w:sz w:val="16"/>
                                    </w:rPr>
                                    <w:t>The world</w:t>
                                  </w:r>
                                </w:p>
                              </w:txbxContent>
                            </wps:txbx>
                            <wps:bodyPr spcFirstLastPara="1" wrap="square" lIns="0" tIns="0" rIns="0" bIns="0" anchor="t" anchorCtr="0">
                              <a:noAutofit/>
                            </wps:bodyPr>
                          </wps:wsp>
                        </a:graphicData>
                      </a:graphic>
                    </wp:anchor>
                  </w:drawing>
                </mc:Choice>
                <mc:Fallback>
                  <w:pict>
                    <v:rect id="_x0000_s1029" style="position:absolute;left:0;text-align:left;margin-left:782pt;margin-top:12pt;width:12.35pt;height:133.5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" filled="f" stroked="f">
                      <v:textbox inset="0,0,0,0">
                        <w:txbxContent>
                          <w:p w:rsidR="00E428E0" w:rsidRDefault="00E428E0">
                            <w:pPr>
                              <w:spacing w:before="17" w:line="258" w:lineRule="auto"/>
                              <w:ind w:left="20" w:firstLine="20"/>
                              <w:textDirection w:val="btLr"/>
                            </w:pPr>
                            <w:r>
                              <w:rPr>
                                <w:b/>
                                <w:color w:val="ED7F11"/>
                                <w:sz w:val="16"/>
                              </w:rPr>
                              <w:t xml:space="preserve">Understanding the World: </w:t>
                            </w:r>
                            <w:r>
                              <w:rPr>
                                <w:b/>
                                <w:color w:val="3C3C3B"/>
                                <w:sz w:val="16"/>
                              </w:rPr>
                              <w:t>The world</w:t>
                            </w:r>
                          </w:p>
                        </w:txbxContent>
                      </v:textbox>
                    </v:rect>
                  </w:pict>
                </mc:Fallback>
              </mc:AlternateConten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objects by linking together different approaches: shaking, hitting, looking, feeling, tasting, mouthing, pulling, turning and poking</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Remembers where objects belong</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Matches parts of objects that fit together, e.g. puts lid on teapot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FF3CD"/>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Anticipates repeated sounds, sights and actions, e.g. when an adult demonstrates an action toy several times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toys with buttons, flaps and simple mechanisms and begins to learn to operate them</w:t>
            </w: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4885" w:type="dxa"/>
            <w:shd w:val="clear" w:color="auto" w:fill="FAE7FF"/>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Has a sense of own immediate family and relations and </w:t>
            </w:r>
            <w:proofErr w:type="gramStart"/>
            <w:r>
              <w:rPr>
                <w:rFonts w:ascii="Sassoon Primary" w:eastAsia="Sassoon Primary" w:hAnsi="Sassoon Primary" w:cs="Sassoon Primary"/>
                <w:color w:val="000000"/>
                <w:sz w:val="18"/>
                <w:szCs w:val="18"/>
              </w:rPr>
              <w:t>pets</w:t>
            </w:r>
            <w:proofErr w:type="gramEnd"/>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 pretend play, imitates everyday actions and events from own family and cultural background, e.g. making and drinking tea, going to the barbers, being a cat, dog or bird</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Beginning to have their own friends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Learns that they have similarities and differences that connect them to, and distinguish them from, others</w:t>
            </w:r>
          </w:p>
        </w:tc>
        <w:tc>
          <w:tcPr>
            <w:tcW w:w="4887" w:type="dxa"/>
            <w:shd w:val="clear" w:color="auto" w:fill="FAE7FF"/>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Notices detailed features of objects in their environment</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talk about some of the things they have observed such as plants, animals, natural and found objects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playing with small world reconstructions, building on first-hand experiences, e.g. visiting farms, garages, train tracks, walking by river or lake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AE7FF"/>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Seeks to acquire basic skills in turning on and operating some digital equipment</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Operates mechanical toys, e.g. turns the knob on a wind-up toy or pulls back on a friction car</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Plays with water to investigate “low technology” such as washing and cleaning</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pipes, funnels and other tools to carry/transport water from one place to another</w:t>
            </w: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4885" w:type="dxa"/>
            <w:shd w:val="clear" w:color="auto" w:fill="F9F9F9"/>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the lives of people who are familiar to them</w:t>
            </w:r>
            <w:r>
              <w:rPr>
                <w:noProof/>
              </w:rPr>
              <mc:AlternateContent>
                <mc:Choice Requires="wpg">
                  <w:drawing>
                    <wp:anchor distT="0" distB="0" distL="114300" distR="114300" simplePos="0" relativeHeight="251670528"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2"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9931400</wp:posOffset>
                      </wp:positionH>
                      <wp:positionV relativeFrom="paragraph">
                        <wp:posOffset>152400</wp:posOffset>
                      </wp:positionV>
                      <wp:extent cx="156845" cy="2344420"/>
                      <wp:effectExtent l="0" t="0" r="0" b="0"/>
                      <wp:wrapNone/>
                      <wp:docPr id="11" name=""/>
                      <wp:cNvGraphicFramePr/>
                      <a:graphic xmlns:a="http://schemas.openxmlformats.org/drawingml/2006/main">
                        <a:graphicData uri="http://schemas.microsoft.com/office/word/2010/wordprocessingShape">
                          <wps:wsp>
                            <wps:cNvSpPr/>
                            <wps:spPr>
                              <a:xfrm rot="5400000">
                                <a:off x="4178553" y="3706341"/>
                                <a:ext cx="2334895"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Understanding the World: </w:t>
                                  </w:r>
                                  <w:r>
                                    <w:rPr>
                                      <w:b/>
                                      <w:color w:val="3C3C3B"/>
                                      <w:sz w:val="16"/>
                                    </w:rPr>
                                    <w:t>People and communities</w:t>
                                  </w:r>
                                </w:p>
                              </w:txbxContent>
                            </wps:txbx>
                            <wps:bodyPr spcFirstLastPara="1" wrap="square" lIns="0" tIns="0" rIns="0" bIns="0" anchor="t" anchorCtr="0">
                              <a:noAutofit/>
                            </wps:bodyPr>
                          </wps:wsp>
                        </a:graphicData>
                      </a:graphic>
                    </wp:anchor>
                  </w:drawing>
                </mc:Choice>
                <mc:Fallback>
                  <w:pict>
                    <v:rect id="_x0000_s1030" style="position:absolute;left:0;text-align:left;margin-left:782pt;margin-top:12pt;width:12.35pt;height:184.6pt;rotation:9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" filled="f" stroked="f">
                      <v:textbox inset="0,0,0,0">
                        <w:txbxContent>
                          <w:p w:rsidR="00E428E0" w:rsidRDefault="00E428E0">
                            <w:pPr>
                              <w:spacing w:before="17" w:line="258" w:lineRule="auto"/>
                              <w:ind w:left="20" w:firstLine="20"/>
                              <w:textDirection w:val="btLr"/>
                            </w:pPr>
                            <w:r>
                              <w:rPr>
                                <w:b/>
                                <w:color w:val="ED7F11"/>
                                <w:sz w:val="16"/>
                              </w:rPr>
                              <w:t xml:space="preserve">Understanding the World: </w:t>
                            </w:r>
                            <w:r>
                              <w:rPr>
                                <w:b/>
                                <w:color w:val="3C3C3B"/>
                                <w:sz w:val="16"/>
                              </w:rPr>
                              <w:t>People and communities</w:t>
                            </w:r>
                          </w:p>
                        </w:txbxContent>
                      </v:textbox>
                    </v:rect>
                  </w:pict>
                </mc:Fallback>
              </mc:AlternateConten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joining in with family customs and routines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Remembers and talks about significant events in their own experience</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Recognises and describes special times or events for family or friends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interest in different occupations and ways of life indoors and outdoors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some of the things that make them unique, and can talk about some of the similarities and differences in relation to friends or family</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9F9F9"/>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Comments and asks questions about aspects of their familiar world such as the place where they live or the natural world</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about why things happen and how things work</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Developing an understanding of growth, decay and changes over time</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care and concern for living things and the environment</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 to understand the effect their behaviour can have on the environment</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6" w:type="dxa"/>
            <w:shd w:val="clear" w:color="auto" w:fill="F9F9F9"/>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how to operate simple equipment, e.g. turns on CD player, uses a remote control, can navigate touch-capable technology with support</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an interest in technological toys with knobs or pulleys, real objects such as cameras, and touchscreen devices such as mobile phones and tablets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Shows skill in making toys work by pressing parts or lifting flaps to achieve effects such as sound, movements or new images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that information can be retrieved from digital devices and the internet</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Plays with a range of materials to learn cause and effect, for example, makes a string puppet using dowels and string to suspend the puppet</w:t>
            </w:r>
          </w:p>
          <w:p w:rsidR="00BC26BC" w:rsidRDefault="00BC26BC">
            <w:pPr>
              <w:pBdr>
                <w:top w:val="nil"/>
                <w:left w:val="nil"/>
                <w:bottom w:val="nil"/>
                <w:right w:val="nil"/>
                <w:between w:val="nil"/>
              </w:pBdr>
              <w:spacing w:after="160"/>
              <w:ind w:left="360"/>
              <w:rPr>
                <w:rFonts w:ascii="Sassoon Primary" w:eastAsia="Sassoon Primary" w:hAnsi="Sassoon Primary" w:cs="Sassoon Primary"/>
                <w:color w:val="000000"/>
                <w:sz w:val="18"/>
                <w:szCs w:val="18"/>
              </w:rPr>
            </w:pP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4885" w:type="dxa"/>
            <w:shd w:val="clear" w:color="auto" w:fill="F2F2F2"/>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joining in with family customs and routines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about past and present events in their own life and in the lives of family members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that other children do not always enjoy the same things, and is sensitive to this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about similarities and differences between themselves and others, and among families, communities, cultures and traditions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4887" w:type="dxa"/>
            <w:shd w:val="clear" w:color="auto" w:fill="F2F2F2"/>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Looks closely at similarities, differences, patterns and change in nature</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Knows about similarities and differences in relation to places, objects, materials and living things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Talks about the features of their own immediate environment and how environments might vary from one another</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observations of animals and plants and explains why some things occur, and talks about changes</w:t>
            </w:r>
          </w:p>
        </w:tc>
        <w:tc>
          <w:tcPr>
            <w:tcW w:w="4886" w:type="dxa"/>
            <w:shd w:val="clear" w:color="auto" w:fill="F2F2F2"/>
          </w:tcPr>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Completes a simple program on electronic devices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ICT hardware to interact with age- appropriate computer software</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create content such as a video recording, stories, and/or draw a picture on screen</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digital literacy skills by being able to access, understand and interact with a range of technologies</w:t>
            </w:r>
          </w:p>
          <w:p w:rsidR="00BC26BC" w:rsidRDefault="009C3C31">
            <w:pPr>
              <w:numPr>
                <w:ilvl w:val="0"/>
                <w:numId w:val="5"/>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Can use the internet with adult supervision to find and retrieve information of interest to them</w:t>
            </w:r>
          </w:p>
        </w:tc>
      </w:tr>
    </w:tbl>
    <w:p w:rsidR="00BC26BC" w:rsidRDefault="00BC26BC">
      <w:pPr>
        <w:tabs>
          <w:tab w:val="left" w:pos="6840"/>
        </w:tabs>
        <w:rPr>
          <w:rFonts w:ascii="Sassoon Primary" w:eastAsia="Sassoon Primary" w:hAnsi="Sassoon Primary" w:cs="Sassoon Primary"/>
        </w:rPr>
      </w:pPr>
    </w:p>
    <w:tbl>
      <w:tblPr>
        <w:tblStyle w:val="aa"/>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4884"/>
        <w:gridCol w:w="4884"/>
        <w:gridCol w:w="4884"/>
      </w:tblGrid>
      <w:tr w:rsidR="00BC26BC">
        <w:trPr>
          <w:trHeight w:val="558"/>
        </w:trPr>
        <w:tc>
          <w:tcPr>
            <w:tcW w:w="736" w:type="dxa"/>
          </w:tcPr>
          <w:p w:rsidR="00BC26BC" w:rsidRDefault="009C3C31">
            <w:pPr>
              <w:tabs>
                <w:tab w:val="left" w:pos="6840"/>
              </w:tabs>
              <w:rPr>
                <w:rFonts w:ascii="Sassoon Primary" w:eastAsia="Sassoon Primary" w:hAnsi="Sassoon Primary" w:cs="Sassoon Primary"/>
                <w:sz w:val="18"/>
                <w:szCs w:val="18"/>
              </w:rPr>
            </w:pPr>
            <w:bookmarkStart w:id="1" w:name="_gjdgxs" w:colFirst="0" w:colLast="0"/>
            <w:bookmarkEnd w:id="1"/>
            <w:r>
              <w:rPr>
                <w:rFonts w:ascii="Sassoon Primary" w:eastAsia="Sassoon Primary" w:hAnsi="Sassoon Primary" w:cs="Sassoon Primary"/>
                <w:sz w:val="28"/>
                <w:szCs w:val="28"/>
              </w:rPr>
              <w:lastRenderedPageBreak/>
              <w:t>ELG</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Past and Present</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People, Culture and Communities</w:t>
            </w:r>
          </w:p>
        </w:tc>
        <w:tc>
          <w:tcPr>
            <w:tcW w:w="4884"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The Natural World</w:t>
            </w:r>
          </w:p>
        </w:tc>
      </w:tr>
      <w:tr w:rsidR="00BC26BC">
        <w:tc>
          <w:tcPr>
            <w:tcW w:w="736" w:type="dxa"/>
          </w:tcPr>
          <w:p w:rsidR="00BC26BC" w:rsidRDefault="00BC26BC">
            <w:pPr>
              <w:tabs>
                <w:tab w:val="left" w:pos="6840"/>
              </w:tabs>
              <w:rPr>
                <w:rFonts w:ascii="Sassoon Primary" w:eastAsia="Sassoon Primary" w:hAnsi="Sassoon Primary" w:cs="Sassoon Primary"/>
                <w:sz w:val="18"/>
                <w:szCs w:val="18"/>
              </w:rPr>
            </w:pPr>
          </w:p>
        </w:tc>
        <w:tc>
          <w:tcPr>
            <w:tcW w:w="4884" w:type="dxa"/>
            <w:shd w:val="clear" w:color="auto" w:fill="auto"/>
          </w:tcPr>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Talk about the lives of the people around them and their roles in society;</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Know some similarities and differences between things in the past and now, drawing on their experiences and what has been read in class;</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Understand the past through settings, characters and events encountered in books read in class and storytelling.</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c>
          <w:tcPr>
            <w:tcW w:w="4884" w:type="dxa"/>
            <w:shd w:val="clear" w:color="auto" w:fill="auto"/>
          </w:tcPr>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Describe their immediate environment using knowledge from observation, discussion, stories, non-fiction texts and maps;</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Know some similarities and differences between different religious and cultural communities in this country, drawing on their experiences and what has been read in class;</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Explain some similarities and differences between life in this country and life in other countries, drawing on knowledge from stories, non-fiction texts and – when appropriate – maps.</w:t>
            </w:r>
          </w:p>
        </w:tc>
        <w:tc>
          <w:tcPr>
            <w:tcW w:w="4884" w:type="dxa"/>
            <w:shd w:val="clear" w:color="auto" w:fill="auto"/>
          </w:tcPr>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Explore the natural world around them, making observations and drawing pictures of animals and plants;</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Know some similarities and differences between the natural world around them and contrasting environments, drawing on their experiences and what has been read in class;</w:t>
            </w:r>
          </w:p>
          <w:p w:rsidR="00BC26BC" w:rsidRDefault="009C3C31">
            <w:pPr>
              <w:numPr>
                <w:ilvl w:val="0"/>
                <w:numId w:val="11"/>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Understand some important processes and changes in the natural world around them, including the seasons and changing states of matter.</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r>
    </w:tbl>
    <w:p w:rsidR="00BC26BC" w:rsidRDefault="009C3C31">
      <w:pPr>
        <w:tabs>
          <w:tab w:val="left" w:pos="2082"/>
        </w:tabs>
        <w:rPr>
          <w:rFonts w:ascii="Sassoon Primary" w:eastAsia="Sassoon Primary" w:hAnsi="Sassoon Primary" w:cs="Sassoon Primary"/>
        </w:rPr>
        <w:sectPr w:rsidR="00BC26BC">
          <w:pgSz w:w="16838" w:h="11906" w:orient="landscape"/>
          <w:pgMar w:top="720" w:right="720" w:bottom="720" w:left="720" w:header="708" w:footer="708" w:gutter="0"/>
          <w:cols w:space="720"/>
        </w:sectPr>
      </w:pPr>
      <w:r>
        <w:rPr>
          <w:rFonts w:ascii="Sassoon Primary" w:eastAsia="Sassoon Primary" w:hAnsi="Sassoon Primary" w:cs="Sassoon Primary"/>
        </w:rPr>
        <w:tab/>
      </w: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b"/>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0"/>
        <w:gridCol w:w="7329"/>
        <w:gridCol w:w="7329"/>
      </w:tblGrid>
      <w:tr w:rsidR="00BC26BC">
        <w:trPr>
          <w:trHeight w:val="416"/>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14658" w:type="dxa"/>
            <w:gridSpan w:val="2"/>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4"/>
                <w:szCs w:val="24"/>
              </w:rPr>
              <w:t>Expressive Arts and Design</w:t>
            </w:r>
          </w:p>
        </w:tc>
      </w:tr>
      <w:tr w:rsidR="00BC26BC">
        <w:trPr>
          <w:trHeight w:val="409"/>
        </w:trPr>
        <w:tc>
          <w:tcPr>
            <w:tcW w:w="730" w:type="dxa"/>
          </w:tcPr>
          <w:p w:rsidR="00BC26BC" w:rsidRDefault="00BC26BC">
            <w:pPr>
              <w:tabs>
                <w:tab w:val="left" w:pos="6840"/>
              </w:tabs>
              <w:rPr>
                <w:rFonts w:ascii="Sassoon Primary" w:eastAsia="Sassoon Primary" w:hAnsi="Sassoon Primary" w:cs="Sassoon Primary"/>
                <w:sz w:val="18"/>
                <w:szCs w:val="18"/>
              </w:rPr>
            </w:pPr>
          </w:p>
        </w:tc>
        <w:tc>
          <w:tcPr>
            <w:tcW w:w="7329"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Creating with Materials</w:t>
            </w:r>
          </w:p>
        </w:tc>
        <w:tc>
          <w:tcPr>
            <w:tcW w:w="7329" w:type="dxa"/>
          </w:tcPr>
          <w:p w:rsidR="00BC26BC" w:rsidRDefault="009C3C31">
            <w:pPr>
              <w:tabs>
                <w:tab w:val="left" w:pos="6840"/>
              </w:tabs>
              <w:jc w:val="center"/>
              <w:rPr>
                <w:rFonts w:ascii="Sassoon Primary" w:eastAsia="Sassoon Primary" w:hAnsi="Sassoon Primary" w:cs="Sassoon Primary"/>
              </w:rPr>
            </w:pPr>
            <w:r>
              <w:rPr>
                <w:rFonts w:ascii="Sassoon Primary" w:eastAsia="Sassoon Primary" w:hAnsi="Sassoon Primary" w:cs="Sassoon Primary"/>
              </w:rPr>
              <w:t>Being Imaginative and Expressive</w:t>
            </w:r>
          </w:p>
        </w:tc>
      </w:tr>
      <w:tr w:rsidR="00BC26BC">
        <w:tc>
          <w:tcPr>
            <w:tcW w:w="730" w:type="dxa"/>
            <w:shd w:val="clear" w:color="auto" w:fill="E7F6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1</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0-12 months</w:t>
            </w:r>
          </w:p>
        </w:tc>
        <w:tc>
          <w:tcPr>
            <w:tcW w:w="7329" w:type="dxa"/>
            <w:vMerge w:val="restart"/>
            <w:shd w:val="clear" w:color="auto" w:fill="F7FCFF"/>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Experiments with a range of media – tools, materials, sound and </w:t>
            </w:r>
            <w:proofErr w:type="gramStart"/>
            <w:r>
              <w:rPr>
                <w:rFonts w:ascii="Sassoon Primary" w:eastAsia="Sassoon Primary" w:hAnsi="Sassoon Primary" w:cs="Sassoon Primary"/>
                <w:color w:val="000000"/>
                <w:sz w:val="18"/>
                <w:szCs w:val="18"/>
              </w:rPr>
              <w:t>whole body</w:t>
            </w:r>
            <w:proofErr w:type="gramEnd"/>
            <w:r>
              <w:rPr>
                <w:rFonts w:ascii="Sassoon Primary" w:eastAsia="Sassoon Primary" w:hAnsi="Sassoon Primary" w:cs="Sassoon Primary"/>
                <w:color w:val="000000"/>
                <w:sz w:val="18"/>
                <w:szCs w:val="18"/>
              </w:rPr>
              <w:t xml:space="preserve"> movement -- through multi-sensory exploration</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7329" w:type="dxa"/>
            <w:vMerge w:val="restart"/>
            <w:shd w:val="clear" w:color="auto" w:fill="F7FCFF"/>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Responds to and engages with the world that surrounds them, e.g. sounds, movement, people, objects, sensations, emotions (her own and others)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C5FFC5"/>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2</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12-18 months</w:t>
            </w:r>
          </w:p>
        </w:tc>
        <w:tc>
          <w:tcPr>
            <w:tcW w:w="7329" w:type="dxa"/>
            <w:vMerge/>
            <w:shd w:val="clear" w:color="auto" w:fill="F7FCFF"/>
          </w:tcPr>
          <w:p w:rsidR="00BC26BC" w:rsidRDefault="00BC26BC">
            <w:pPr>
              <w:widowControl w:val="0"/>
              <w:pBdr>
                <w:top w:val="nil"/>
                <w:left w:val="nil"/>
                <w:bottom w:val="nil"/>
                <w:right w:val="nil"/>
                <w:between w:val="nil"/>
              </w:pBdr>
              <w:spacing w:line="276" w:lineRule="auto"/>
              <w:rPr>
                <w:rFonts w:ascii="Sassoon Primary" w:eastAsia="Sassoon Primary" w:hAnsi="Sassoon Primary" w:cs="Sassoon Primary"/>
                <w:sz w:val="18"/>
                <w:szCs w:val="18"/>
              </w:rPr>
            </w:pPr>
          </w:p>
        </w:tc>
        <w:tc>
          <w:tcPr>
            <w:tcW w:w="7329" w:type="dxa"/>
            <w:vMerge/>
            <w:shd w:val="clear" w:color="auto" w:fill="F7FCFF"/>
          </w:tcPr>
          <w:p w:rsidR="00BC26BC" w:rsidRDefault="00BC26BC">
            <w:pPr>
              <w:widowControl w:val="0"/>
              <w:pBdr>
                <w:top w:val="nil"/>
                <w:left w:val="nil"/>
                <w:bottom w:val="nil"/>
                <w:right w:val="nil"/>
                <w:between w:val="nil"/>
              </w:pBdr>
              <w:spacing w:line="276" w:lineRule="auto"/>
              <w:rPr>
                <w:rFonts w:ascii="Sassoon Primary" w:eastAsia="Sassoon Primary" w:hAnsi="Sassoon Primary" w:cs="Sassoon Primary"/>
                <w:sz w:val="18"/>
                <w:szCs w:val="18"/>
              </w:rPr>
            </w:pPr>
          </w:p>
        </w:tc>
      </w:tr>
      <w:tr w:rsidR="00BC26BC">
        <w:tc>
          <w:tcPr>
            <w:tcW w:w="730" w:type="dxa"/>
            <w:shd w:val="clear" w:color="auto" w:fill="FFEFBD"/>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3</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18-24 months</w:t>
            </w:r>
          </w:p>
        </w:tc>
        <w:tc>
          <w:tcPr>
            <w:tcW w:w="7329" w:type="dxa"/>
            <w:shd w:val="clear" w:color="auto" w:fill="FFF3CD"/>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Continues to explore and experiment with an increasing range of media and movement through multi-sensory exploration and expression</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Moves while singing/vocalising, whilst listening to sounds and music, while playing with sound makers/instruments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Mirrors and improvises actions they have observed, e.g. clapping or waving</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Sings/vocalises whilst listening to music or playing with instruments/sound makers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Notices and becomes interested in the transformative effect of their action on materials and resources</w:t>
            </w:r>
          </w:p>
        </w:tc>
        <w:tc>
          <w:tcPr>
            <w:tcW w:w="7329" w:type="dxa"/>
            <w:shd w:val="clear" w:color="auto" w:fill="FFF3CD"/>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self through physical actions and sound</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Pretends that one object represents another, especially when objects have characteristics in common</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sound effects and movements, e.g. creates the sound of a car, animals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7D5FF"/>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4</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24-36 months</w:t>
            </w:r>
          </w:p>
        </w:tc>
        <w:tc>
          <w:tcPr>
            <w:tcW w:w="7329" w:type="dxa"/>
            <w:shd w:val="clear" w:color="auto" w:fill="FAE7FF"/>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Joins in singing songs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sounds by rubbing, shaking, tapping, striking or blowing</w:t>
            </w:r>
          </w:p>
          <w:p w:rsidR="00BC26BC" w:rsidRDefault="009C3C31">
            <w:pPr>
              <w:numPr>
                <w:ilvl w:val="0"/>
                <w:numId w:val="7"/>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Shows an interest in the way sound makers and instruments sound and experiments with ways of playing them, e.g. </w:t>
            </w:r>
            <w:r>
              <w:rPr>
                <w:rFonts w:ascii="Sassoon Primary" w:eastAsia="Sassoon Primary" w:hAnsi="Sassoon Primary" w:cs="Sassoon Primary"/>
                <w:i/>
                <w:color w:val="000000"/>
                <w:sz w:val="18"/>
                <w:szCs w:val="18"/>
              </w:rPr>
              <w:t>loud/quiet, fast/slow</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Experiments with ways to enclose a space, create shapes and represent actions, sounds and objects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and responds to playing with colour in a variety of ways, for example combining colours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3D and 2D structures to explore materials and/or to express ideas</w:t>
            </w:r>
          </w:p>
        </w:tc>
        <w:tc>
          <w:tcPr>
            <w:tcW w:w="7329" w:type="dxa"/>
            <w:shd w:val="clear" w:color="auto" w:fill="FAE7FF"/>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everyday materials to explore, understand and represent their world – their ideas, interests and fascinations</w:t>
            </w:r>
          </w:p>
          <w:p w:rsidR="00BC26BC" w:rsidRDefault="009C3C31">
            <w:pPr>
              <w:numPr>
                <w:ilvl w:val="0"/>
                <w:numId w:val="7"/>
              </w:numPr>
              <w:pBdr>
                <w:top w:val="nil"/>
                <w:left w:val="nil"/>
                <w:bottom w:val="nil"/>
                <w:right w:val="nil"/>
                <w:between w:val="nil"/>
              </w:pBdr>
              <w:spacing w:after="160"/>
              <w:rPr>
                <w:i/>
                <w:color w:val="000000"/>
                <w:sz w:val="18"/>
                <w:szCs w:val="18"/>
              </w:rPr>
            </w:pPr>
            <w:r>
              <w:rPr>
                <w:rFonts w:ascii="Sassoon Primary" w:eastAsia="Sassoon Primary" w:hAnsi="Sassoon Primary" w:cs="Sassoon Primary"/>
                <w:color w:val="000000"/>
                <w:sz w:val="18"/>
                <w:szCs w:val="18"/>
              </w:rPr>
              <w:t xml:space="preserve">Begins to make believe by pretending using sounds, movements, words, objects Beginning to describe sounds and music imaginatively, e.g. </w:t>
            </w:r>
            <w:r>
              <w:rPr>
                <w:rFonts w:ascii="Sassoon Primary" w:eastAsia="Sassoon Primary" w:hAnsi="Sassoon Primary" w:cs="Sassoon Primary"/>
                <w:i/>
                <w:color w:val="000000"/>
                <w:sz w:val="18"/>
                <w:szCs w:val="18"/>
              </w:rPr>
              <w:t>scary music</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rhythmic sounds and movements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9F9F9"/>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t>Range 5</w:t>
            </w:r>
          </w:p>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4"/>
                <w:szCs w:val="14"/>
              </w:rPr>
              <w:t>36-48 months</w:t>
            </w:r>
          </w:p>
        </w:tc>
        <w:tc>
          <w:tcPr>
            <w:tcW w:w="7329" w:type="dxa"/>
            <w:shd w:val="clear" w:color="auto" w:fill="F9F9F9"/>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Explores and learns how sounds and movements can be changed</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Continues to explore moving in a range of ways, e.g. mirroring, creating own movement patterns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Enjoys joining in with moving, dancing and ring games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Sings familiar songs, e.g. pop songs, songs from TV programmes, rhymes, songs from home</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Taps out simple repeated rhythms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an understanding of how to create and use sounds intentionally</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Continues to explore colour and how colours can be changed</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an understanding of using lines to enclose a space, and begins to use drawing to represent actions and objects based on imagination, observation and experience</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various construction materials, e.g. joining pieces, stacking vertically and horizontally, balancing, making enclosures and creating spaces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tools for a purpose</w:t>
            </w:r>
          </w:p>
        </w:tc>
        <w:tc>
          <w:tcPr>
            <w:tcW w:w="7329" w:type="dxa"/>
            <w:shd w:val="clear" w:color="auto" w:fill="F9F9F9"/>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Uses movement and sounds to express experiences, expertise, ideas and feelings</w:t>
            </w:r>
            <w:r>
              <w:rPr>
                <w:noProof/>
              </w:rPr>
              <mc:AlternateContent>
                <mc:Choice Requires="wpg">
                  <w:drawing>
                    <wp:anchor distT="0" distB="0" distL="114300" distR="114300" simplePos="0" relativeHeight="251672576" behindDoc="0" locked="0" layoutInCell="1" hidden="0" allowOverlap="1">
                      <wp:simplePos x="0" y="0"/>
                      <wp:positionH relativeFrom="column">
                        <wp:posOffset>9817100</wp:posOffset>
                      </wp:positionH>
                      <wp:positionV relativeFrom="paragraph">
                        <wp:posOffset>0</wp:posOffset>
                      </wp:positionV>
                      <wp:extent cx="417195" cy="4690110"/>
                      <wp:effectExtent l="0" t="0" r="0" b="0"/>
                      <wp:wrapNone/>
                      <wp:docPr id="3" name=""/>
                      <wp:cNvGraphicFramePr/>
                      <a:graphic xmlns:a="http://schemas.openxmlformats.org/drawingml/2006/main">
                        <a:graphicData uri="http://schemas.microsoft.com/office/word/2010/wordprocessingShape">
                          <wps:wsp>
                            <wps:cNvSpPr/>
                            <wps:spPr>
                              <a:xfrm>
                                <a:off x="5142165" y="1439708"/>
                                <a:ext cx="407670" cy="4680585"/>
                              </a:xfrm>
                              <a:custGeom>
                                <a:avLst/>
                                <a:gdLst/>
                                <a:ahLst/>
                                <a:cxnLst/>
                                <a:rect l="l" t="t" r="r" b="b"/>
                                <a:pathLst>
                                  <a:path w="642" h="7371" extrusionOk="0">
                                    <a:moveTo>
                                      <a:pt x="642" y="7370"/>
                                    </a:moveTo>
                                    <a:lnTo>
                                      <a:pt x="642" y="0"/>
                                    </a:lnTo>
                                    <a:lnTo>
                                      <a:pt x="0" y="0"/>
                                    </a:lnTo>
                                    <a:lnTo>
                                      <a:pt x="0" y="7257"/>
                                    </a:lnTo>
                                    <a:lnTo>
                                      <a:pt x="34" y="7337"/>
                                    </a:lnTo>
                                    <a:lnTo>
                                      <a:pt x="114" y="7370"/>
                                    </a:lnTo>
                                    <a:lnTo>
                                      <a:pt x="642" y="7370"/>
                                    </a:lnTo>
                                    <a:close/>
                                  </a:path>
                                </a:pathLst>
                              </a:custGeom>
                              <a:solidFill>
                                <a:srgbClr val="FDE7D3"/>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9817100</wp:posOffset>
                      </wp:positionH>
                      <wp:positionV relativeFrom="paragraph">
                        <wp:posOffset>0</wp:posOffset>
                      </wp:positionV>
                      <wp:extent cx="417195" cy="4690110"/>
                      <wp:effectExtent b="0" l="0" r="0" t="0"/>
                      <wp:wrapNone/>
                      <wp:docPr id="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417195" cy="469011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9931400</wp:posOffset>
                      </wp:positionH>
                      <wp:positionV relativeFrom="paragraph">
                        <wp:posOffset>152400</wp:posOffset>
                      </wp:positionV>
                      <wp:extent cx="156845" cy="2806065"/>
                      <wp:effectExtent l="0" t="0" r="0" b="0"/>
                      <wp:wrapNone/>
                      <wp:docPr id="13" name=""/>
                      <wp:cNvGraphicFramePr/>
                      <a:graphic xmlns:a="http://schemas.openxmlformats.org/drawingml/2006/main">
                        <a:graphicData uri="http://schemas.microsoft.com/office/word/2010/wordprocessingShape">
                          <wps:wsp>
                            <wps:cNvSpPr/>
                            <wps:spPr>
                              <a:xfrm rot="5400000">
                                <a:off x="3947730" y="3706340"/>
                                <a:ext cx="2796540" cy="147320"/>
                              </a:xfrm>
                              <a:prstGeom prst="rect">
                                <a:avLst/>
                              </a:prstGeom>
                              <a:noFill/>
                              <a:ln>
                                <a:noFill/>
                              </a:ln>
                            </wps:spPr>
                            <wps:txbx>
                              <w:txbxContent>
                                <w:p w:rsidR="00E428E0" w:rsidRDefault="00E428E0">
                                  <w:pPr>
                                    <w:spacing w:before="17" w:line="258" w:lineRule="auto"/>
                                    <w:ind w:left="20" w:firstLine="20"/>
                                    <w:textDirection w:val="btLr"/>
                                  </w:pPr>
                                  <w:r>
                                    <w:rPr>
                                      <w:b/>
                                      <w:color w:val="ED7F11"/>
                                      <w:sz w:val="16"/>
                                    </w:rPr>
                                    <w:t xml:space="preserve">Expressive Arts and Design: </w:t>
                                  </w:r>
                                  <w:r>
                                    <w:rPr>
                                      <w:b/>
                                      <w:color w:val="3C3C3B"/>
                                      <w:sz w:val="16"/>
                                    </w:rPr>
                                    <w:t>Being imaginative and expressive</w:t>
                                  </w:r>
                                </w:p>
                              </w:txbxContent>
                            </wps:txbx>
                            <wps:bodyPr spcFirstLastPara="1" wrap="square" lIns="0" tIns="0" rIns="0" bIns="0" anchor="t" anchorCtr="0">
                              <a:noAutofit/>
                            </wps:bodyPr>
                          </wps:wsp>
                        </a:graphicData>
                      </a:graphic>
                    </wp:anchor>
                  </w:drawing>
                </mc:Choice>
                <mc:Fallback>
                  <w:pict>
                    <v:rect id="_x0000_s1031" style="position:absolute;left:0;text-align:left;margin-left:782pt;margin-top:12pt;width:12.35pt;height:220.9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" filled="f" stroked="f">
                      <v:textbox inset="0,0,0,0">
                        <w:txbxContent>
                          <w:p w:rsidR="00E428E0" w:rsidRDefault="00E428E0">
                            <w:pPr>
                              <w:spacing w:before="17" w:line="258" w:lineRule="auto"/>
                              <w:ind w:left="20" w:firstLine="20"/>
                              <w:textDirection w:val="btLr"/>
                            </w:pPr>
                            <w:r>
                              <w:rPr>
                                <w:b/>
                                <w:color w:val="ED7F11"/>
                                <w:sz w:val="16"/>
                              </w:rPr>
                              <w:t xml:space="preserve">Expressive Arts and Design: </w:t>
                            </w:r>
                            <w:r>
                              <w:rPr>
                                <w:b/>
                                <w:color w:val="3C3C3B"/>
                                <w:sz w:val="16"/>
                              </w:rPr>
                              <w:t>Being imaginative and expressive</w:t>
                            </w:r>
                          </w:p>
                        </w:txbxContent>
                      </v:textbox>
                    </v:rect>
                  </w:pict>
                </mc:Fallback>
              </mc:AlternateConten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Experiments and creates movement in response to music, stories and ideas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Sings to self and makes up simple songs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sounds, movements, drawings to accompany stories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lastRenderedPageBreak/>
              <w:t>Notices what other children and adults do, mirroring what is observed, adding variations and then doing it spontaneously</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Engages in imaginative play based on own ideas or first-hand or peer experiences.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available resources to create props or creates imaginary ones to support play</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Plays alongside other children who are engaged in the same theme</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r>
      <w:tr w:rsidR="00BC26BC">
        <w:tc>
          <w:tcPr>
            <w:tcW w:w="730" w:type="dxa"/>
            <w:shd w:val="clear" w:color="auto" w:fill="F2F2F2"/>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18"/>
                <w:szCs w:val="18"/>
              </w:rPr>
              <w:lastRenderedPageBreak/>
              <w:t>Range 6</w:t>
            </w:r>
          </w:p>
          <w:p w:rsidR="00BC26BC" w:rsidRDefault="009C3C31">
            <w:pPr>
              <w:tabs>
                <w:tab w:val="left" w:pos="6840"/>
              </w:tabs>
              <w:rPr>
                <w:rFonts w:ascii="Sassoon Primary" w:eastAsia="Sassoon Primary" w:hAnsi="Sassoon Primary" w:cs="Sassoon Primary"/>
                <w:sz w:val="12"/>
                <w:szCs w:val="12"/>
              </w:rPr>
            </w:pPr>
            <w:r>
              <w:rPr>
                <w:rFonts w:ascii="Sassoon Primary" w:eastAsia="Sassoon Primary" w:hAnsi="Sassoon Primary" w:cs="Sassoon Primary"/>
                <w:sz w:val="14"/>
                <w:szCs w:val="14"/>
              </w:rPr>
              <w:t>48-71 months</w:t>
            </w:r>
          </w:p>
        </w:tc>
        <w:tc>
          <w:tcPr>
            <w:tcW w:w="7329" w:type="dxa"/>
            <w:shd w:val="clear" w:color="auto" w:fill="F2F2F2"/>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Begins to build a collection of songs and dances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Makes music in a range of ways, e.g. plays with sounds creatively, plays along to the beat of the song they are singing or music they are listening to</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their increasing knowledge and understanding of tools and materials to explore their interests and enquiries and develop their thinking</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Develops their own ideas through experimentation with diverse materials, e.g. light, projected image, loose parts, watercolours, powder paint, to express and communicate their discoveries and understanding.</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Expresses and communicates working theories, feelings and understandings using a range of art forms, e.g. movement, dance, drama, music and the visual arts.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18"/>
                <w:szCs w:val="18"/>
              </w:rPr>
            </w:pPr>
          </w:p>
        </w:tc>
        <w:tc>
          <w:tcPr>
            <w:tcW w:w="7329" w:type="dxa"/>
            <w:shd w:val="clear" w:color="auto" w:fill="F2F2F2"/>
          </w:tcPr>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Creates representations of both imaginary and real-life ideas, events, people and objects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Initiates new combinations of movements and gestures in order to express and respond to feelings, ideas and experiences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Chooses particular movements, instruments/ sounds, colours and materials for their own imaginative purposes</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Uses combinations of art forms, e.g. moving and singing, making and dramatic play, drawing and talking, constructing and mapping</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 xml:space="preserve">Responds imaginatively to art works and objects, e.g. </w:t>
            </w:r>
            <w:r>
              <w:rPr>
                <w:rFonts w:ascii="Sassoon Primary" w:eastAsia="Sassoon Primary" w:hAnsi="Sassoon Primary" w:cs="Sassoon Primary"/>
                <w:i/>
                <w:color w:val="000000"/>
                <w:sz w:val="18"/>
                <w:szCs w:val="18"/>
              </w:rPr>
              <w:t>this music sounds likes dinosaurs, that sculpture is squishy like this [child physically demonstrates], that peg looks like a mouth</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Introduces a storyline or narrative into their play</w:t>
            </w:r>
          </w:p>
          <w:p w:rsidR="00BC26BC" w:rsidRDefault="009C3C31">
            <w:pPr>
              <w:numPr>
                <w:ilvl w:val="0"/>
                <w:numId w:val="7"/>
              </w:numPr>
              <w:pBdr>
                <w:top w:val="nil"/>
                <w:left w:val="nil"/>
                <w:bottom w:val="nil"/>
                <w:right w:val="nil"/>
                <w:between w:val="nil"/>
              </w:pBdr>
              <w:spacing w:after="160"/>
              <w:rPr>
                <w:color w:val="000000"/>
                <w:sz w:val="18"/>
                <w:szCs w:val="18"/>
              </w:rPr>
            </w:pPr>
            <w:r>
              <w:rPr>
                <w:rFonts w:ascii="Sassoon Primary" w:eastAsia="Sassoon Primary" w:hAnsi="Sassoon Primary" w:cs="Sassoon Primary"/>
                <w:color w:val="000000"/>
                <w:sz w:val="18"/>
                <w:szCs w:val="18"/>
              </w:rPr>
              <w:t>Plays cooperatively as part of a group to create, develop and act out an imaginary idea or narrative</w:t>
            </w:r>
          </w:p>
        </w:tc>
      </w:tr>
    </w:tbl>
    <w:p w:rsidR="00BC26BC" w:rsidRDefault="00BC26BC">
      <w:pPr>
        <w:tabs>
          <w:tab w:val="left" w:pos="6840"/>
        </w:tabs>
        <w:rPr>
          <w:rFonts w:ascii="Sassoon Primary" w:eastAsia="Sassoon Primary" w:hAnsi="Sassoon Primary" w:cs="Sassoon Primary"/>
        </w:rPr>
      </w:pPr>
    </w:p>
    <w:tbl>
      <w:tblPr>
        <w:tblStyle w:val="ac"/>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7326"/>
        <w:gridCol w:w="7326"/>
      </w:tblGrid>
      <w:tr w:rsidR="00BC26BC">
        <w:trPr>
          <w:trHeight w:val="558"/>
        </w:trPr>
        <w:tc>
          <w:tcPr>
            <w:tcW w:w="736" w:type="dxa"/>
          </w:tcPr>
          <w:p w:rsidR="00BC26BC" w:rsidRDefault="009C3C31">
            <w:pPr>
              <w:tabs>
                <w:tab w:val="left" w:pos="6840"/>
              </w:tabs>
              <w:rPr>
                <w:rFonts w:ascii="Sassoon Primary" w:eastAsia="Sassoon Primary" w:hAnsi="Sassoon Primary" w:cs="Sassoon Primary"/>
                <w:sz w:val="18"/>
                <w:szCs w:val="18"/>
              </w:rPr>
            </w:pPr>
            <w:r>
              <w:rPr>
                <w:rFonts w:ascii="Sassoon Primary" w:eastAsia="Sassoon Primary" w:hAnsi="Sassoon Primary" w:cs="Sassoon Primary"/>
                <w:sz w:val="28"/>
                <w:szCs w:val="28"/>
              </w:rPr>
              <w:t>ELG</w:t>
            </w:r>
          </w:p>
        </w:tc>
        <w:tc>
          <w:tcPr>
            <w:tcW w:w="7326"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Creating with Materials</w:t>
            </w:r>
          </w:p>
        </w:tc>
        <w:tc>
          <w:tcPr>
            <w:tcW w:w="7326" w:type="dxa"/>
            <w:shd w:val="clear" w:color="auto" w:fill="auto"/>
            <w:vAlign w:val="center"/>
          </w:tcPr>
          <w:p w:rsidR="00BC26BC" w:rsidRDefault="009C3C31">
            <w:pPr>
              <w:tabs>
                <w:tab w:val="left" w:pos="6840"/>
              </w:tabs>
              <w:jc w:val="center"/>
              <w:rPr>
                <w:rFonts w:ascii="Sassoon Primary" w:eastAsia="Sassoon Primary" w:hAnsi="Sassoon Primary" w:cs="Sassoon Primary"/>
                <w:b/>
                <w:sz w:val="28"/>
                <w:szCs w:val="28"/>
              </w:rPr>
            </w:pPr>
            <w:r>
              <w:rPr>
                <w:rFonts w:ascii="Sassoon Primary" w:eastAsia="Sassoon Primary" w:hAnsi="Sassoon Primary" w:cs="Sassoon Primary"/>
                <w:b/>
                <w:sz w:val="28"/>
                <w:szCs w:val="28"/>
              </w:rPr>
              <w:t>Being Imaginative and Expressive</w:t>
            </w:r>
          </w:p>
        </w:tc>
      </w:tr>
      <w:tr w:rsidR="00BC26BC">
        <w:tc>
          <w:tcPr>
            <w:tcW w:w="736" w:type="dxa"/>
          </w:tcPr>
          <w:p w:rsidR="00BC26BC" w:rsidRDefault="00BC26BC">
            <w:pPr>
              <w:tabs>
                <w:tab w:val="left" w:pos="6840"/>
              </w:tabs>
              <w:rPr>
                <w:rFonts w:ascii="Sassoon Primary" w:eastAsia="Sassoon Primary" w:hAnsi="Sassoon Primary" w:cs="Sassoon Primary"/>
                <w:sz w:val="18"/>
                <w:szCs w:val="18"/>
              </w:rPr>
            </w:pPr>
          </w:p>
        </w:tc>
        <w:tc>
          <w:tcPr>
            <w:tcW w:w="7326" w:type="dxa"/>
            <w:shd w:val="clear" w:color="auto" w:fill="auto"/>
          </w:tcPr>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Safely use and explore a variety of materials, tools and techniques, experimenting with colour, design, texture, form and function;</w:t>
            </w:r>
          </w:p>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Share their creations, explaining the process they have used;</w:t>
            </w:r>
          </w:p>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Make use of props and materials when role playing characters in narratives and stories.</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c>
          <w:tcPr>
            <w:tcW w:w="7326" w:type="dxa"/>
            <w:shd w:val="clear" w:color="auto" w:fill="auto"/>
          </w:tcPr>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lastRenderedPageBreak/>
              <w:t>Invent, adapt and recount narratives and stories with peers and their teacher;</w:t>
            </w:r>
          </w:p>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Sing a range of well-known nursery rhymes and songs;</w:t>
            </w:r>
          </w:p>
          <w:p w:rsidR="00BC26BC" w:rsidRDefault="009C3C31">
            <w:pPr>
              <w:numPr>
                <w:ilvl w:val="0"/>
                <w:numId w:val="15"/>
              </w:numPr>
              <w:pBdr>
                <w:top w:val="nil"/>
                <w:left w:val="nil"/>
                <w:bottom w:val="nil"/>
                <w:right w:val="nil"/>
                <w:between w:val="nil"/>
              </w:pBdr>
              <w:spacing w:after="160"/>
              <w:rPr>
                <w:color w:val="000000"/>
                <w:sz w:val="20"/>
                <w:szCs w:val="20"/>
              </w:rPr>
            </w:pPr>
            <w:r>
              <w:rPr>
                <w:rFonts w:ascii="Sassoon Primary" w:eastAsia="Sassoon Primary" w:hAnsi="Sassoon Primary" w:cs="Sassoon Primary"/>
                <w:color w:val="000000"/>
                <w:sz w:val="20"/>
                <w:szCs w:val="20"/>
              </w:rPr>
              <w:t>Perform songs, rhymes, poems and stories with others, and – when appropriate – try to move in time with music.</w:t>
            </w:r>
          </w:p>
          <w:p w:rsidR="00BC26BC" w:rsidRDefault="00BC26BC">
            <w:pPr>
              <w:pBdr>
                <w:top w:val="nil"/>
                <w:left w:val="nil"/>
                <w:bottom w:val="nil"/>
                <w:right w:val="nil"/>
                <w:between w:val="nil"/>
              </w:pBdr>
              <w:spacing w:after="160"/>
              <w:rPr>
                <w:rFonts w:ascii="Sassoon Primary" w:eastAsia="Sassoon Primary" w:hAnsi="Sassoon Primary" w:cs="Sassoon Primary"/>
                <w:color w:val="000000"/>
                <w:sz w:val="20"/>
                <w:szCs w:val="20"/>
              </w:rPr>
            </w:pPr>
          </w:p>
        </w:tc>
      </w:tr>
    </w:tbl>
    <w:p w:rsidR="00BC26BC" w:rsidRDefault="009C3C31">
      <w:pPr>
        <w:tabs>
          <w:tab w:val="left" w:pos="6840"/>
        </w:tabs>
        <w:rPr>
          <w:rFonts w:ascii="Sassoon Primary" w:eastAsia="Sassoon Primary" w:hAnsi="Sassoon Primary" w:cs="Sassoon Primary"/>
        </w:rPr>
        <w:sectPr w:rsidR="00BC26BC">
          <w:pgSz w:w="16838" w:h="11906" w:orient="landscape"/>
          <w:pgMar w:top="720" w:right="720" w:bottom="720" w:left="720" w:header="708" w:footer="708" w:gutter="0"/>
          <w:cols w:space="720"/>
        </w:sectPr>
      </w:pPr>
      <w:r>
        <w:rPr>
          <w:rFonts w:ascii="Sassoon Primary" w:eastAsia="Sassoon Primary" w:hAnsi="Sassoon Primary" w:cs="Sassoon Primary"/>
        </w:rPr>
        <w:t xml:space="preserve"> </w:t>
      </w:r>
    </w:p>
    <w:p w:rsidR="00BC26BC" w:rsidRDefault="00BC26BC">
      <w:pPr>
        <w:widowControl w:val="0"/>
        <w:pBdr>
          <w:top w:val="nil"/>
          <w:left w:val="nil"/>
          <w:bottom w:val="nil"/>
          <w:right w:val="nil"/>
          <w:between w:val="nil"/>
        </w:pBdr>
        <w:spacing w:after="0" w:line="276" w:lineRule="auto"/>
        <w:rPr>
          <w:rFonts w:ascii="Sassoon Primary" w:eastAsia="Sassoon Primary" w:hAnsi="Sassoon Primary" w:cs="Sassoon Primary"/>
        </w:rPr>
      </w:pPr>
    </w:p>
    <w:tbl>
      <w:tblPr>
        <w:tblStyle w:val="ad"/>
        <w:tblW w:w="15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130"/>
      </w:tblGrid>
      <w:tr w:rsidR="00BC26BC">
        <w:trPr>
          <w:trHeight w:val="441"/>
        </w:trPr>
        <w:tc>
          <w:tcPr>
            <w:tcW w:w="15388" w:type="dxa"/>
            <w:gridSpan w:val="3"/>
            <w:vAlign w:val="center"/>
          </w:tcPr>
          <w:p w:rsidR="00BC26BC" w:rsidRDefault="009C3C31">
            <w:pPr>
              <w:tabs>
                <w:tab w:val="left" w:pos="6840"/>
              </w:tabs>
              <w:jc w:val="center"/>
              <w:rPr>
                <w:rFonts w:ascii="Sassoon Primary" w:eastAsia="Sassoon Primary" w:hAnsi="Sassoon Primary" w:cs="Sassoon Primary"/>
                <w:b/>
                <w:sz w:val="20"/>
                <w:szCs w:val="20"/>
              </w:rPr>
            </w:pPr>
            <w:r>
              <w:rPr>
                <w:rFonts w:ascii="Sassoon Primary" w:eastAsia="Sassoon Primary" w:hAnsi="Sassoon Primary" w:cs="Sassoon Primary"/>
                <w:b/>
                <w:sz w:val="28"/>
                <w:szCs w:val="28"/>
              </w:rPr>
              <w:t>Characteristics of Effective learning</w:t>
            </w:r>
          </w:p>
        </w:tc>
      </w:tr>
      <w:tr w:rsidR="00BC26BC">
        <w:trPr>
          <w:trHeight w:val="406"/>
        </w:trPr>
        <w:tc>
          <w:tcPr>
            <w:tcW w:w="5129" w:type="dxa"/>
          </w:tcPr>
          <w:p w:rsidR="00BC26BC" w:rsidRDefault="009C3C31">
            <w:pPr>
              <w:tabs>
                <w:tab w:val="left" w:pos="6840"/>
              </w:tabs>
              <w:jc w:val="center"/>
              <w:rPr>
                <w:rFonts w:ascii="Sassoon Primary" w:eastAsia="Sassoon Primary" w:hAnsi="Sassoon Primary" w:cs="Sassoon Primary"/>
                <w:sz w:val="24"/>
                <w:szCs w:val="24"/>
              </w:rPr>
            </w:pPr>
            <w:r>
              <w:rPr>
                <w:rFonts w:ascii="Sassoon Primary" w:eastAsia="Sassoon Primary" w:hAnsi="Sassoon Primary" w:cs="Sassoon Primary"/>
                <w:b/>
                <w:color w:val="FF0000"/>
                <w:sz w:val="24"/>
                <w:szCs w:val="24"/>
              </w:rPr>
              <w:t xml:space="preserve">Playing and exploring: </w:t>
            </w:r>
            <w:r>
              <w:rPr>
                <w:rFonts w:ascii="Sassoon Primary" w:eastAsia="Sassoon Primary" w:hAnsi="Sassoon Primary" w:cs="Sassoon Primary"/>
                <w:color w:val="FF0000"/>
              </w:rPr>
              <w:t>Engagement</w:t>
            </w:r>
          </w:p>
        </w:tc>
        <w:tc>
          <w:tcPr>
            <w:tcW w:w="5129" w:type="dxa"/>
          </w:tcPr>
          <w:p w:rsidR="00BC26BC" w:rsidRDefault="009C3C31">
            <w:pPr>
              <w:tabs>
                <w:tab w:val="left" w:pos="6840"/>
              </w:tabs>
              <w:jc w:val="center"/>
              <w:rPr>
                <w:rFonts w:ascii="Sassoon Primary" w:eastAsia="Sassoon Primary" w:hAnsi="Sassoon Primary" w:cs="Sassoon Primary"/>
                <w:b/>
                <w:sz w:val="24"/>
                <w:szCs w:val="24"/>
              </w:rPr>
            </w:pPr>
            <w:r>
              <w:rPr>
                <w:rFonts w:ascii="Sassoon Primary" w:eastAsia="Sassoon Primary" w:hAnsi="Sassoon Primary" w:cs="Sassoon Primary"/>
                <w:b/>
                <w:color w:val="FFC000"/>
                <w:sz w:val="24"/>
                <w:szCs w:val="24"/>
              </w:rPr>
              <w:t xml:space="preserve">Active learning: </w:t>
            </w:r>
            <w:r>
              <w:rPr>
                <w:rFonts w:ascii="Sassoon Primary" w:eastAsia="Sassoon Primary" w:hAnsi="Sassoon Primary" w:cs="Sassoon Primary"/>
                <w:color w:val="FFC000"/>
              </w:rPr>
              <w:t>Motivation</w:t>
            </w:r>
          </w:p>
        </w:tc>
        <w:tc>
          <w:tcPr>
            <w:tcW w:w="5130" w:type="dxa"/>
          </w:tcPr>
          <w:p w:rsidR="00BC26BC" w:rsidRDefault="009C3C31">
            <w:pPr>
              <w:tabs>
                <w:tab w:val="left" w:pos="6840"/>
              </w:tabs>
              <w:jc w:val="center"/>
              <w:rPr>
                <w:rFonts w:ascii="Sassoon Primary" w:eastAsia="Sassoon Primary" w:hAnsi="Sassoon Primary" w:cs="Sassoon Primary"/>
                <w:b/>
                <w:sz w:val="24"/>
                <w:szCs w:val="24"/>
              </w:rPr>
            </w:pPr>
            <w:r>
              <w:rPr>
                <w:rFonts w:ascii="Sassoon Primary" w:eastAsia="Sassoon Primary" w:hAnsi="Sassoon Primary" w:cs="Sassoon Primary"/>
                <w:b/>
                <w:color w:val="00B050"/>
                <w:sz w:val="24"/>
                <w:szCs w:val="24"/>
              </w:rPr>
              <w:t>Thinking Creatively and Critically:</w:t>
            </w:r>
            <w:r>
              <w:rPr>
                <w:rFonts w:ascii="Sassoon Primary" w:eastAsia="Sassoon Primary" w:hAnsi="Sassoon Primary" w:cs="Sassoon Primary"/>
                <w:color w:val="00B050"/>
                <w:sz w:val="24"/>
                <w:szCs w:val="24"/>
              </w:rPr>
              <w:t xml:space="preserve"> </w:t>
            </w:r>
            <w:r>
              <w:rPr>
                <w:rFonts w:ascii="Sassoon Primary" w:eastAsia="Sassoon Primary" w:hAnsi="Sassoon Primary" w:cs="Sassoon Primary"/>
                <w:color w:val="00B050"/>
              </w:rPr>
              <w:t>Thinking</w:t>
            </w:r>
          </w:p>
        </w:tc>
      </w:tr>
      <w:tr w:rsidR="00BC26B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0000"/>
                <w:sz w:val="18"/>
                <w:szCs w:val="18"/>
              </w:rPr>
            </w:pPr>
            <w:r>
              <w:rPr>
                <w:rFonts w:ascii="Sassoon Primary" w:eastAsia="Sassoon Primary" w:hAnsi="Sassoon Primary" w:cs="Sassoon Primary"/>
                <w:b/>
                <w:color w:val="FF0000"/>
                <w:sz w:val="18"/>
                <w:szCs w:val="18"/>
              </w:rPr>
              <w:t>Finding out and exploring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curiosity about objects, events and people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Using senses to explore the world around them</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Engaging in open-ended activity</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particular interests</w:t>
            </w:r>
          </w:p>
          <w:p w:rsidR="00BC26BC" w:rsidRDefault="00BC26BC">
            <w:pPr>
              <w:pBdr>
                <w:top w:val="nil"/>
                <w:left w:val="nil"/>
                <w:bottom w:val="nil"/>
                <w:right w:val="nil"/>
                <w:between w:val="nil"/>
              </w:pBdr>
              <w:spacing w:after="240"/>
              <w:rPr>
                <w:rFonts w:ascii="Sassoon Primary" w:eastAsia="Sassoon Primary" w:hAnsi="Sassoon Primary" w:cs="Sassoon Primary"/>
                <w:color w:val="000000"/>
                <w:sz w:val="18"/>
                <w:szCs w:val="18"/>
              </w:rPr>
            </w:pPr>
          </w:p>
        </w:t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C000"/>
                <w:sz w:val="18"/>
                <w:szCs w:val="18"/>
              </w:rPr>
            </w:pPr>
            <w:r>
              <w:rPr>
                <w:rFonts w:ascii="Sassoon Primary" w:eastAsia="Sassoon Primary" w:hAnsi="Sassoon Primary" w:cs="Sassoon Primary"/>
                <w:b/>
                <w:color w:val="FFC000"/>
                <w:sz w:val="18"/>
                <w:szCs w:val="18"/>
              </w:rPr>
              <w:t>Being involved and concentrating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a deep drive to know more about people and their world</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 xml:space="preserve">Maintaining focus on their activity for a period </w:t>
            </w:r>
            <w:proofErr w:type="gramStart"/>
            <w:r>
              <w:rPr>
                <w:rFonts w:ascii="Sassoon Primary" w:eastAsia="Sassoon Primary" w:hAnsi="Sassoon Primary" w:cs="Sassoon Primary"/>
                <w:color w:val="000000"/>
                <w:sz w:val="18"/>
                <w:szCs w:val="18"/>
              </w:rPr>
              <w:t>of  time</w:t>
            </w:r>
            <w:proofErr w:type="gramEnd"/>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high levels of involvement, energy, fascination</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Not easily distracted</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Paying attention to details</w:t>
            </w:r>
          </w:p>
        </w:tc>
        <w:tc>
          <w:tcPr>
            <w:tcW w:w="5130"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00B050"/>
                <w:sz w:val="18"/>
                <w:szCs w:val="18"/>
              </w:rPr>
            </w:pPr>
            <w:r>
              <w:rPr>
                <w:rFonts w:ascii="Sassoon Primary" w:eastAsia="Sassoon Primary" w:hAnsi="Sassoon Primary" w:cs="Sassoon Primary"/>
                <w:b/>
                <w:color w:val="00B050"/>
                <w:sz w:val="18"/>
                <w:szCs w:val="18"/>
              </w:rPr>
              <w:t>Having their own ideas (creative thinking)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Thinking of ideas that are new and meaningful to the child</w:t>
            </w:r>
          </w:p>
          <w:p w:rsidR="00BC26BC" w:rsidRDefault="009C3C31">
            <w:pPr>
              <w:numPr>
                <w:ilvl w:val="0"/>
                <w:numId w:val="16"/>
              </w:numPr>
              <w:pBdr>
                <w:top w:val="nil"/>
                <w:left w:val="nil"/>
                <w:bottom w:val="nil"/>
                <w:right w:val="nil"/>
                <w:between w:val="nil"/>
              </w:pBdr>
              <w:spacing w:after="240"/>
              <w:rPr>
                <w:i/>
                <w:color w:val="000000"/>
                <w:sz w:val="18"/>
                <w:szCs w:val="18"/>
              </w:rPr>
            </w:pPr>
            <w:r>
              <w:rPr>
                <w:rFonts w:ascii="Sassoon Primary" w:eastAsia="Sassoon Primary" w:hAnsi="Sassoon Primary" w:cs="Sassoon Primary"/>
                <w:color w:val="000000"/>
                <w:sz w:val="18"/>
                <w:szCs w:val="18"/>
              </w:rPr>
              <w:t xml:space="preserve">Playing with possibilities </w:t>
            </w:r>
            <w:r>
              <w:rPr>
                <w:rFonts w:ascii="Sassoon Primary" w:eastAsia="Sassoon Primary" w:hAnsi="Sassoon Primary" w:cs="Sassoon Primary"/>
                <w:i/>
                <w:color w:val="000000"/>
                <w:sz w:val="18"/>
                <w:szCs w:val="18"/>
              </w:rPr>
              <w:t>(what if? what else?)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Visualising and imagining options</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Finding new ways to do things</w:t>
            </w:r>
          </w:p>
        </w:tc>
      </w:tr>
      <w:tr w:rsidR="00BC26B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0000"/>
                <w:sz w:val="18"/>
                <w:szCs w:val="18"/>
              </w:rPr>
            </w:pPr>
            <w:r>
              <w:rPr>
                <w:rFonts w:ascii="Sassoon Primary" w:eastAsia="Sassoon Primary" w:hAnsi="Sassoon Primary" w:cs="Sassoon Primary"/>
                <w:b/>
                <w:color w:val="FF0000"/>
                <w:sz w:val="18"/>
                <w:szCs w:val="18"/>
              </w:rPr>
              <w:t>Playing with what they know</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Pretending objects are things from their experience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Representing their experiences in play</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Taking on a role in their play</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Acting out experiences with other people</w:t>
            </w:r>
          </w:p>
        </w:t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C000"/>
                <w:sz w:val="18"/>
                <w:szCs w:val="18"/>
              </w:rPr>
            </w:pPr>
            <w:r>
              <w:rPr>
                <w:rFonts w:ascii="Sassoon Primary" w:eastAsia="Sassoon Primary" w:hAnsi="Sassoon Primary" w:cs="Sassoon Primary"/>
                <w:b/>
                <w:color w:val="FFC000"/>
                <w:sz w:val="18"/>
                <w:szCs w:val="18"/>
              </w:rPr>
              <w:t>Keeping on trying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Persisting with an activity or toward their goal when challenges occur</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a belief that more effort or a different approach will pay off, and that their skills can grow and develop (growth mindset)</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Bouncing back after difficulties</w:t>
            </w:r>
          </w:p>
        </w:tc>
        <w:tc>
          <w:tcPr>
            <w:tcW w:w="5130"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00B050"/>
                <w:sz w:val="18"/>
                <w:szCs w:val="18"/>
              </w:rPr>
            </w:pPr>
            <w:r>
              <w:rPr>
                <w:rFonts w:ascii="Sassoon Primary" w:eastAsia="Sassoon Primary" w:hAnsi="Sassoon Primary" w:cs="Sassoon Primary"/>
                <w:b/>
                <w:color w:val="00B050"/>
                <w:sz w:val="18"/>
                <w:szCs w:val="18"/>
              </w:rPr>
              <w:t>Making links (building theories)</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Making links and noticing patterns in their experience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Making predictions</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Testing their ideas</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Developing ideas of grouping, sequences, cause and effect</w:t>
            </w:r>
          </w:p>
        </w:tc>
      </w:tr>
      <w:tr w:rsidR="00BC26B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0000"/>
                <w:sz w:val="18"/>
                <w:szCs w:val="18"/>
              </w:rPr>
            </w:pPr>
            <w:r>
              <w:rPr>
                <w:rFonts w:ascii="Sassoon Primary" w:eastAsia="Sassoon Primary" w:hAnsi="Sassoon Primary" w:cs="Sassoon Primary"/>
                <w:b/>
                <w:color w:val="FF0000"/>
                <w:sz w:val="18"/>
                <w:szCs w:val="18"/>
              </w:rPr>
              <w:t>Being willing to “have a go”</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Initiating activities</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Seeking challenge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Showing a “can do” attitude</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Taking a risk, engaging in new experiences, and learning by trial and error</w:t>
            </w:r>
          </w:p>
        </w:tc>
        <w:tc>
          <w:tcPr>
            <w:tcW w:w="5129"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FFC000"/>
                <w:sz w:val="18"/>
                <w:szCs w:val="18"/>
              </w:rPr>
            </w:pPr>
            <w:r>
              <w:rPr>
                <w:rFonts w:ascii="Sassoon Primary" w:eastAsia="Sassoon Primary" w:hAnsi="Sassoon Primary" w:cs="Sassoon Primary"/>
                <w:b/>
                <w:color w:val="FFC000"/>
                <w:sz w:val="18"/>
                <w:szCs w:val="18"/>
              </w:rPr>
              <w:t>Enjoying achieving what they set out to do</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 xml:space="preserve">Showing satisfaction in meeting their own goals </w:t>
            </w:r>
            <w:r>
              <w:rPr>
                <w:rFonts w:ascii="Sassoon Primary" w:eastAsia="Sassoon Primary" w:hAnsi="Sassoon Primary" w:cs="Sassoon Primary"/>
                <w:i/>
                <w:color w:val="000000"/>
                <w:sz w:val="18"/>
                <w:szCs w:val="18"/>
              </w:rPr>
              <w:t>(I can!)</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Being proud of how they accomplished something - not just the end result</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Enjoying meeting challenges for their own sake rather than external rewards or praise (intrinsic motivation)</w:t>
            </w:r>
          </w:p>
        </w:tc>
        <w:tc>
          <w:tcPr>
            <w:tcW w:w="5130" w:type="dxa"/>
          </w:tcPr>
          <w:p w:rsidR="00BC26BC" w:rsidRDefault="009C3C31">
            <w:pPr>
              <w:pBdr>
                <w:top w:val="nil"/>
                <w:left w:val="nil"/>
                <w:bottom w:val="nil"/>
                <w:right w:val="nil"/>
                <w:between w:val="nil"/>
              </w:pBdr>
              <w:spacing w:after="240"/>
              <w:jc w:val="center"/>
              <w:rPr>
                <w:rFonts w:ascii="Sassoon Primary" w:eastAsia="Sassoon Primary" w:hAnsi="Sassoon Primary" w:cs="Sassoon Primary"/>
                <w:b/>
                <w:color w:val="00B050"/>
                <w:sz w:val="18"/>
                <w:szCs w:val="18"/>
              </w:rPr>
            </w:pPr>
            <w:r>
              <w:rPr>
                <w:rFonts w:ascii="Sassoon Primary" w:eastAsia="Sassoon Primary" w:hAnsi="Sassoon Primary" w:cs="Sassoon Primary"/>
                <w:b/>
                <w:color w:val="00B050"/>
                <w:sz w:val="18"/>
                <w:szCs w:val="18"/>
              </w:rPr>
              <w:t>Working with ideas (critical thinking)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Planning, making decisions about how to approach a task, solve a problem and reach a goal</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Checking how well their activities are going</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Flexibly changing strategy as needed</w:t>
            </w:r>
          </w:p>
          <w:p w:rsidR="00BC26BC" w:rsidRDefault="009C3C31">
            <w:pPr>
              <w:numPr>
                <w:ilvl w:val="0"/>
                <w:numId w:val="16"/>
              </w:numPr>
              <w:pBdr>
                <w:top w:val="nil"/>
                <w:left w:val="nil"/>
                <w:bottom w:val="nil"/>
                <w:right w:val="nil"/>
                <w:between w:val="nil"/>
              </w:pBdr>
              <w:spacing w:after="240"/>
              <w:rPr>
                <w:color w:val="000000"/>
                <w:sz w:val="18"/>
                <w:szCs w:val="18"/>
              </w:rPr>
            </w:pPr>
            <w:r>
              <w:rPr>
                <w:rFonts w:ascii="Sassoon Primary" w:eastAsia="Sassoon Primary" w:hAnsi="Sassoon Primary" w:cs="Sassoon Primary"/>
                <w:color w:val="000000"/>
                <w:sz w:val="18"/>
                <w:szCs w:val="18"/>
              </w:rPr>
              <w:t>Reviewing how well the approach worked</w:t>
            </w:r>
          </w:p>
        </w:tc>
      </w:tr>
    </w:tbl>
    <w:p w:rsidR="00BC26BC" w:rsidRDefault="00BC26BC">
      <w:pPr>
        <w:tabs>
          <w:tab w:val="left" w:pos="6840"/>
        </w:tabs>
        <w:rPr>
          <w:rFonts w:ascii="Sassoon Primary" w:eastAsia="Sassoon Primary" w:hAnsi="Sassoon Primary" w:cs="Sassoon Primary"/>
        </w:rPr>
      </w:pPr>
    </w:p>
    <w:sectPr w:rsidR="00BC26BC">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8E0" w:rsidRDefault="00E428E0">
      <w:pPr>
        <w:spacing w:after="0" w:line="240" w:lineRule="auto"/>
      </w:pPr>
      <w:r>
        <w:separator/>
      </w:r>
    </w:p>
  </w:endnote>
  <w:endnote w:type="continuationSeparator" w:id="0">
    <w:p w:rsidR="00E428E0" w:rsidRDefault="00E4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Prima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E0" w:rsidRDefault="00E428E0">
    <w:pPr>
      <w:pBdr>
        <w:top w:val="nil"/>
        <w:left w:val="nil"/>
        <w:bottom w:val="nil"/>
        <w:right w:val="nil"/>
        <w:between w:val="nil"/>
      </w:pBdr>
      <w:spacing w:after="0" w:line="240" w:lineRule="auto"/>
      <w:jc w:val="center"/>
      <w:rPr>
        <w:color w:val="000000"/>
      </w:rPr>
    </w:pPr>
    <w:r>
      <w:rPr>
        <w:color w:val="000000"/>
      </w:rPr>
      <w:t xml:space="preserve">Term 1        Term 2        Term 3 </w:t>
    </w:r>
    <w:r>
      <w:rPr>
        <w:color w:val="000000"/>
      </w:rPr>
      <w:tab/>
      <w:t xml:space="preserve">      Term 4       Term 5         Term 6 (Consolidation)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8E0" w:rsidRDefault="00E428E0">
      <w:pPr>
        <w:spacing w:after="0" w:line="240" w:lineRule="auto"/>
      </w:pPr>
      <w:r>
        <w:separator/>
      </w:r>
    </w:p>
  </w:footnote>
  <w:footnote w:type="continuationSeparator" w:id="0">
    <w:p w:rsidR="00E428E0" w:rsidRDefault="00E4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E0" w:rsidRDefault="00E428E0">
    <w:pPr>
      <w:pBdr>
        <w:top w:val="nil"/>
        <w:left w:val="nil"/>
        <w:bottom w:val="nil"/>
        <w:right w:val="nil"/>
        <w:between w:val="nil"/>
      </w:pBdr>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189B"/>
    <w:multiLevelType w:val="multilevel"/>
    <w:tmpl w:val="6DB090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E51708"/>
    <w:multiLevelType w:val="multilevel"/>
    <w:tmpl w:val="8BBE64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0640E9"/>
    <w:multiLevelType w:val="multilevel"/>
    <w:tmpl w:val="B6EABD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B47110"/>
    <w:multiLevelType w:val="multilevel"/>
    <w:tmpl w:val="8C5E9A30"/>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440" w:hanging="360"/>
      </w:pPr>
      <w:rPr>
        <w:rFonts w:ascii="Comic Sans MS" w:eastAsia="Comic Sans MS" w:hAnsi="Comic Sans MS" w:cs="Comic Sans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0F4289"/>
    <w:multiLevelType w:val="multilevel"/>
    <w:tmpl w:val="96CEF0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F77F3B"/>
    <w:multiLevelType w:val="multilevel"/>
    <w:tmpl w:val="864EF59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440" w:hanging="360"/>
      </w:pPr>
      <w:rPr>
        <w:rFonts w:ascii="Comic Sans MS" w:eastAsia="Comic Sans MS" w:hAnsi="Comic Sans MS" w:cs="Comic Sans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860288"/>
    <w:multiLevelType w:val="multilevel"/>
    <w:tmpl w:val="8716FE74"/>
    <w:lvl w:ilvl="0">
      <w:start w:val="1"/>
      <w:numFmt w:val="bullet"/>
      <w:lvlText w:val="●"/>
      <w:lvlJc w:val="left"/>
      <w:pPr>
        <w:ind w:left="360" w:hanging="360"/>
      </w:pPr>
      <w:rPr>
        <w:rFonts w:ascii="Noto Sans Symbols" w:eastAsia="Noto Sans Symbols" w:hAnsi="Noto Sans Symbols" w:cs="Noto Sans Symbols"/>
      </w:rPr>
    </w:lvl>
    <w:lvl w:ilvl="1">
      <w:start w:val="5"/>
      <w:numFmt w:val="bullet"/>
      <w:lvlText w:val="•"/>
      <w:lvlJc w:val="left"/>
      <w:pPr>
        <w:ind w:left="1440" w:hanging="360"/>
      </w:pPr>
      <w:rPr>
        <w:rFonts w:ascii="Comic Sans MS" w:eastAsia="Comic Sans MS" w:hAnsi="Comic Sans MS" w:cs="Comic Sans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CE6406"/>
    <w:multiLevelType w:val="multilevel"/>
    <w:tmpl w:val="0A84B1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0D60E8"/>
    <w:multiLevelType w:val="multilevel"/>
    <w:tmpl w:val="FC4A47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6360301"/>
    <w:multiLevelType w:val="multilevel"/>
    <w:tmpl w:val="C0EA46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7D7EC9"/>
    <w:multiLevelType w:val="multilevel"/>
    <w:tmpl w:val="56A20C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E51A04"/>
    <w:multiLevelType w:val="multilevel"/>
    <w:tmpl w:val="817271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1A35CAC"/>
    <w:multiLevelType w:val="multilevel"/>
    <w:tmpl w:val="0C42969C"/>
    <w:lvl w:ilvl="0">
      <w:start w:val="1"/>
      <w:numFmt w:val="bullet"/>
      <w:lvlText w:val="●"/>
      <w:lvlJc w:val="left"/>
      <w:pPr>
        <w:ind w:left="360" w:hanging="360"/>
      </w:pPr>
      <w:rPr>
        <w:rFonts w:ascii="Noto Sans Symbols" w:eastAsia="Noto Sans Symbols" w:hAnsi="Noto Sans Symbols" w:cs="Noto Sans Symbols"/>
      </w:rPr>
    </w:lvl>
    <w:lvl w:ilvl="1">
      <w:start w:val="5"/>
      <w:numFmt w:val="bullet"/>
      <w:lvlText w:val="–"/>
      <w:lvlJc w:val="left"/>
      <w:pPr>
        <w:ind w:left="1440" w:hanging="360"/>
      </w:pPr>
      <w:rPr>
        <w:rFonts w:ascii="Comic Sans MS" w:eastAsia="Comic Sans MS" w:hAnsi="Comic Sans MS" w:cs="Comic Sans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D6CA0"/>
    <w:multiLevelType w:val="multilevel"/>
    <w:tmpl w:val="16D8D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76D3C03"/>
    <w:multiLevelType w:val="multilevel"/>
    <w:tmpl w:val="1C3A2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CDF5913"/>
    <w:multiLevelType w:val="multilevel"/>
    <w:tmpl w:val="CD2250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5"/>
  </w:num>
  <w:num w:numId="3">
    <w:abstractNumId w:val="5"/>
  </w:num>
  <w:num w:numId="4">
    <w:abstractNumId w:val="11"/>
  </w:num>
  <w:num w:numId="5">
    <w:abstractNumId w:val="3"/>
  </w:num>
  <w:num w:numId="6">
    <w:abstractNumId w:val="13"/>
  </w:num>
  <w:num w:numId="7">
    <w:abstractNumId w:val="6"/>
  </w:num>
  <w:num w:numId="8">
    <w:abstractNumId w:val="9"/>
  </w:num>
  <w:num w:numId="9">
    <w:abstractNumId w:val="2"/>
  </w:num>
  <w:num w:numId="10">
    <w:abstractNumId w:val="8"/>
  </w:num>
  <w:num w:numId="11">
    <w:abstractNumId w:val="7"/>
  </w:num>
  <w:num w:numId="12">
    <w:abstractNumId w:val="14"/>
  </w:num>
  <w:num w:numId="13">
    <w:abstractNumId w:val="10"/>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BC"/>
    <w:rsid w:val="001668F8"/>
    <w:rsid w:val="001D3727"/>
    <w:rsid w:val="001E2DF7"/>
    <w:rsid w:val="004B5009"/>
    <w:rsid w:val="005B1D67"/>
    <w:rsid w:val="00943EE5"/>
    <w:rsid w:val="009C3C31"/>
    <w:rsid w:val="00BC26BC"/>
    <w:rsid w:val="00C17D49"/>
    <w:rsid w:val="00CC2598"/>
    <w:rsid w:val="00E42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D9FE"/>
  <w15:docId w15:val="{F8D65BE8-6C6B-4177-95F0-22009F84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5.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10145</Words>
  <Characters>57828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ComptonM</dc:creator>
  <cp:lastModifiedBy>ComptonM</cp:lastModifiedBy>
  <cp:revision>7</cp:revision>
  <dcterms:created xsi:type="dcterms:W3CDTF">2023-01-16T14:18:00Z</dcterms:created>
  <dcterms:modified xsi:type="dcterms:W3CDTF">2023-03-18T19:25:00Z</dcterms:modified>
</cp:coreProperties>
</file>